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66D5469"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750C4A">
        <w:rPr>
          <w:color w:val="000000"/>
          <w:kern w:val="28"/>
          <w:highlight w:val="yellow"/>
          <w:lang w:val="en"/>
        </w:rPr>
        <w:t>A) Mr. Potato Head</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C50A" w14:textId="77777777" w:rsidR="00C6781A" w:rsidRDefault="00C6781A" w:rsidP="00184F4A">
      <w:r>
        <w:separator/>
      </w:r>
    </w:p>
  </w:endnote>
  <w:endnote w:type="continuationSeparator" w:id="0">
    <w:p w14:paraId="238BF48A" w14:textId="77777777" w:rsidR="00C6781A" w:rsidRDefault="00C6781A"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B334" w14:textId="77777777" w:rsidR="00C6781A" w:rsidRDefault="00C6781A" w:rsidP="00184F4A">
      <w:r>
        <w:separator/>
      </w:r>
    </w:p>
  </w:footnote>
  <w:footnote w:type="continuationSeparator" w:id="0">
    <w:p w14:paraId="7480E81E" w14:textId="77777777" w:rsidR="00C6781A" w:rsidRDefault="00C6781A"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2023-07-31T20:35:00Z</dcterms:created>
  <dcterms:modified xsi:type="dcterms:W3CDTF">2023-07-31T20:36:00Z</dcterms:modified>
</cp:coreProperties>
</file>