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6"/>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6"/>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6"/>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6"/>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6"/>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6"/>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7"/>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7"/>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7"/>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7"/>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7"/>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xml:space="preserve">, as well as get tips on setting it up to run on </w:t>
      </w:r>
      <w:proofErr w:type="gramStart"/>
      <w:r w:rsidRPr="001D65BB">
        <w:rPr>
          <w:rFonts w:ascii="Arial" w:hAnsi="Arial" w:cs="Arial"/>
        </w:rPr>
        <w:t>auto-pilot</w:t>
      </w:r>
      <w:proofErr w:type="gramEnd"/>
      <w:r w:rsidRPr="001D65BB">
        <w:rPr>
          <w:rFonts w:ascii="Arial" w:hAnsi="Arial" w:cs="Arial"/>
        </w:rPr>
        <w: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9"/>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9"/>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9"/>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9"/>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9"/>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9"/>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9"/>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9"/>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9"/>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9"/>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9"/>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9"/>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9"/>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9"/>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9"/>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9"/>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9"/>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9"/>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9"/>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9"/>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9"/>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9"/>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9"/>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9"/>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9"/>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9"/>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10"/>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w:t>
      </w:r>
      <w:proofErr w:type="gramStart"/>
      <w:r>
        <w:rPr>
          <w:rFonts w:ascii="Arial" w:hAnsi="Arial" w:cs="Arial"/>
        </w:rPr>
        <w:t>i.e.</w:t>
      </w:r>
      <w:proofErr w:type="gramEnd"/>
      <w:r>
        <w:rPr>
          <w:rFonts w:ascii="Arial" w:hAnsi="Arial" w:cs="Arial"/>
        </w:rPr>
        <w:t xml:space="preserv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10"/>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rsidTr="4A5AC64B">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Pr>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8B1E09">
      <w:pPr>
        <w:pStyle w:val="Heading1"/>
        <w:ind w:right="4320"/>
      </w:pPr>
      <w:r>
        <w:br w:type="page"/>
      </w:r>
      <w:r w:rsidR="00364D11" w:rsidRPr="00C3718B">
        <w:lastRenderedPageBreak/>
        <w:t>Week #1</w:t>
      </w:r>
    </w:p>
    <w:p w14:paraId="5E723CE3" w14:textId="5E88C9C4" w:rsidR="005F534B" w:rsidRDefault="0D993B51" w:rsidP="008B1E09">
      <w:pPr>
        <w:pStyle w:val="Heading1"/>
        <w:ind w:right="4320"/>
        <w:rPr>
          <w:sz w:val="28"/>
          <w:szCs w:val="28"/>
        </w:rPr>
      </w:pPr>
      <w:r w:rsidRPr="0D993B51">
        <w:rPr>
          <w:i/>
          <w:iCs/>
          <w:sz w:val="28"/>
          <w:szCs w:val="28"/>
        </w:rPr>
        <w:t>Subject line</w:t>
      </w:r>
      <w:r w:rsidRPr="00997AF4">
        <w:rPr>
          <w:sz w:val="28"/>
          <w:szCs w:val="28"/>
        </w:rPr>
        <w:t xml:space="preserve">: </w:t>
      </w:r>
      <w:r w:rsidR="008B1E09">
        <w:rPr>
          <w:i/>
          <w:iCs/>
          <w:sz w:val="28"/>
          <w:szCs w:val="28"/>
        </w:rPr>
        <w:t>Surprising Facts About the Month of March</w:t>
      </w:r>
    </w:p>
    <w:p w14:paraId="371E579C" w14:textId="4D4CD5DB" w:rsidR="008B1E09" w:rsidRPr="008B1E09" w:rsidRDefault="008B1E09" w:rsidP="008B1E09">
      <w:pPr>
        <w:pStyle w:val="Heading2"/>
        <w:ind w:right="4320"/>
        <w:rPr>
          <w:b w:val="0"/>
          <w:bCs w:val="0"/>
          <w:i w:val="0"/>
          <w:iCs w:val="0"/>
          <w:sz w:val="24"/>
          <w:szCs w:val="24"/>
        </w:rPr>
      </w:pPr>
      <w:r w:rsidRPr="008B1E09">
        <w:rPr>
          <w:b w:val="0"/>
          <w:bCs w:val="0"/>
          <w:i w:val="0"/>
          <w:iCs w:val="0"/>
          <w:sz w:val="24"/>
          <w:szCs w:val="24"/>
        </w:rPr>
        <w:t>The month of March isn't just about celebrating St. Patrick's Day</w:t>
      </w:r>
      <w:r w:rsidR="008751BB">
        <w:rPr>
          <w:b w:val="0"/>
          <w:bCs w:val="0"/>
          <w:i w:val="0"/>
          <w:iCs w:val="0"/>
          <w:sz w:val="24"/>
          <w:szCs w:val="24"/>
        </w:rPr>
        <w:t>, March Madness</w:t>
      </w:r>
      <w:r w:rsidRPr="008B1E09">
        <w:rPr>
          <w:b w:val="0"/>
          <w:bCs w:val="0"/>
          <w:i w:val="0"/>
          <w:iCs w:val="0"/>
          <w:sz w:val="24"/>
          <w:szCs w:val="24"/>
        </w:rPr>
        <w:t xml:space="preserve"> and the start of spring.</w:t>
      </w:r>
      <w:r>
        <w:rPr>
          <w:b w:val="0"/>
          <w:bCs w:val="0"/>
          <w:i w:val="0"/>
          <w:iCs w:val="0"/>
          <w:sz w:val="24"/>
          <w:szCs w:val="24"/>
        </w:rPr>
        <w:t xml:space="preserve"> </w:t>
      </w:r>
      <w:r w:rsidRPr="00F96C23">
        <w:rPr>
          <w:b w:val="0"/>
          <w:bCs w:val="0"/>
          <w:sz w:val="24"/>
          <w:szCs w:val="24"/>
        </w:rPr>
        <w:t>Reader’s Digest</w:t>
      </w:r>
      <w:r>
        <w:rPr>
          <w:b w:val="0"/>
          <w:bCs w:val="0"/>
          <w:i w:val="0"/>
          <w:iCs w:val="0"/>
          <w:sz w:val="24"/>
          <w:szCs w:val="24"/>
        </w:rPr>
        <w:t xml:space="preserve"> shares these other fun facts about the month of March!</w:t>
      </w:r>
    </w:p>
    <w:p w14:paraId="2213D0A5" w14:textId="17A849DC" w:rsidR="008B1E09" w:rsidRPr="008B1E09" w:rsidRDefault="008B1E09" w:rsidP="008B1E09">
      <w:pPr>
        <w:pStyle w:val="Heading2"/>
        <w:ind w:right="4320"/>
        <w:rPr>
          <w:i w:val="0"/>
          <w:iCs w:val="0"/>
          <w:sz w:val="24"/>
          <w:szCs w:val="24"/>
        </w:rPr>
      </w:pPr>
      <w:r w:rsidRPr="008B1E09">
        <w:rPr>
          <w:rStyle w:val="Strong"/>
          <w:b/>
          <w:bCs/>
          <w:i w:val="0"/>
          <w:iCs w:val="0"/>
          <w:sz w:val="24"/>
          <w:szCs w:val="24"/>
        </w:rPr>
        <w:t>It’s March—Happy New Year, ancient Romans!</w:t>
      </w:r>
    </w:p>
    <w:p w14:paraId="6D37FCAA" w14:textId="2F37C76A" w:rsidR="008B1E09" w:rsidRPr="008B1E09" w:rsidRDefault="008B1E09" w:rsidP="008B1E09">
      <w:pPr>
        <w:pStyle w:val="NormalWeb"/>
        <w:ind w:right="4320"/>
        <w:rPr>
          <w:rFonts w:ascii="Arial" w:hAnsi="Arial" w:cs="Arial"/>
          <w:sz w:val="24"/>
        </w:rPr>
      </w:pPr>
      <w:r w:rsidRPr="008B1E09">
        <w:rPr>
          <w:rFonts w:ascii="Arial" w:hAnsi="Arial" w:cs="Arial"/>
          <w:sz w:val="24"/>
        </w:rPr>
        <w:t xml:space="preserve">Welcome to the third month of the year—or, if you were born before 150 B.C., the first! According to the oldest Roman calendars, one year was </w:t>
      </w:r>
      <w:r w:rsidR="008751BB">
        <w:rPr>
          <w:rFonts w:ascii="Arial" w:hAnsi="Arial" w:cs="Arial"/>
          <w:sz w:val="24"/>
        </w:rPr>
        <w:t>10</w:t>
      </w:r>
      <w:r w:rsidRPr="008B1E09">
        <w:rPr>
          <w:rFonts w:ascii="Arial" w:hAnsi="Arial" w:cs="Arial"/>
          <w:sz w:val="24"/>
        </w:rPr>
        <w:t xml:space="preserve"> months long, beginning in March and ending in December. It may sound crazy, but you can still see traces of this old system in our modern calendar: because December was the tenth month, it was named for the number ten in Latin (</w:t>
      </w:r>
      <w:proofErr w:type="spellStart"/>
      <w:r w:rsidRPr="008B1E09">
        <w:rPr>
          <w:rStyle w:val="Emphasis"/>
          <w:rFonts w:ascii="Arial" w:hAnsi="Arial" w:cs="Arial"/>
          <w:sz w:val="24"/>
        </w:rPr>
        <w:t>decem</w:t>
      </w:r>
      <w:proofErr w:type="spellEnd"/>
      <w:r w:rsidRPr="008B1E09">
        <w:rPr>
          <w:rStyle w:val="Emphasis"/>
          <w:rFonts w:ascii="Arial" w:hAnsi="Arial" w:cs="Arial"/>
          <w:sz w:val="24"/>
        </w:rPr>
        <w:t>),</w:t>
      </w:r>
      <w:r w:rsidRPr="008B1E09">
        <w:rPr>
          <w:rFonts w:ascii="Arial" w:hAnsi="Arial" w:cs="Arial"/>
          <w:sz w:val="24"/>
        </w:rPr>
        <w:t xml:space="preserve"> just like September was named for seven (</w:t>
      </w:r>
      <w:proofErr w:type="spellStart"/>
      <w:r w:rsidRPr="008B1E09">
        <w:rPr>
          <w:rStyle w:val="Emphasis"/>
          <w:rFonts w:ascii="Arial" w:hAnsi="Arial" w:cs="Arial"/>
          <w:sz w:val="24"/>
        </w:rPr>
        <w:t>septem</w:t>
      </w:r>
      <w:proofErr w:type="spellEnd"/>
      <w:r w:rsidRPr="008B1E09">
        <w:rPr>
          <w:rFonts w:ascii="Arial" w:hAnsi="Arial" w:cs="Arial"/>
          <w:sz w:val="24"/>
        </w:rPr>
        <w:t xml:space="preserve">). So, what about January and February? They were just two nameless months called “winter,” proving that winter is literally so awful it doesn’t even deserve a spot on the calendar. </w:t>
      </w:r>
    </w:p>
    <w:p w14:paraId="3F6CEE08" w14:textId="77777777" w:rsidR="008751BB" w:rsidRPr="008751BB" w:rsidRDefault="008751BB" w:rsidP="008751BB">
      <w:pPr>
        <w:pStyle w:val="Heading2"/>
        <w:ind w:right="4320"/>
        <w:rPr>
          <w:i w:val="0"/>
          <w:iCs w:val="0"/>
          <w:sz w:val="24"/>
          <w:szCs w:val="24"/>
        </w:rPr>
      </w:pPr>
      <w:r w:rsidRPr="008751BB">
        <w:rPr>
          <w:rStyle w:val="Strong"/>
          <w:b/>
          <w:bCs/>
          <w:i w:val="0"/>
          <w:iCs w:val="0"/>
          <w:sz w:val="24"/>
          <w:szCs w:val="24"/>
        </w:rPr>
        <w:t>March was named for war—and lives up to its title</w:t>
      </w:r>
    </w:p>
    <w:p w14:paraId="50F48F08" w14:textId="18BA8A71" w:rsidR="008751BB" w:rsidRPr="008751BB" w:rsidRDefault="008751BB" w:rsidP="008751BB">
      <w:pPr>
        <w:pStyle w:val="NormalWeb"/>
        <w:ind w:right="4320"/>
        <w:rPr>
          <w:rFonts w:ascii="Arial" w:hAnsi="Arial" w:cs="Arial"/>
          <w:sz w:val="24"/>
        </w:rPr>
      </w:pPr>
      <w:r w:rsidRPr="008751BB">
        <w:rPr>
          <w:rFonts w:ascii="Arial" w:hAnsi="Arial" w:cs="Arial"/>
          <w:sz w:val="24"/>
        </w:rPr>
        <w:t xml:space="preserve">March was named for the Latin </w:t>
      </w:r>
      <w:r w:rsidRPr="008751BB">
        <w:rPr>
          <w:rStyle w:val="Emphasis"/>
          <w:rFonts w:ascii="Arial" w:hAnsi="Arial" w:cs="Arial"/>
          <w:sz w:val="24"/>
        </w:rPr>
        <w:t>Martius</w:t>
      </w:r>
      <w:r w:rsidRPr="008751BB">
        <w:rPr>
          <w:rFonts w:ascii="Arial" w:hAnsi="Arial" w:cs="Arial"/>
          <w:sz w:val="24"/>
        </w:rPr>
        <w:t>—aka Mars, the Roman God of war and a mythical ancestor of the Roman people via his wolf-suckling sons, Romulus and Remus. With the winter frosts melting and the ground becoming fertile for harvest again in the Northern hemisphere, March was historically the perfect month for both farmers to resume farming, and warriors to resume warring.</w:t>
      </w:r>
    </w:p>
    <w:p w14:paraId="512015D9" w14:textId="35A0CC59" w:rsidR="008751BB" w:rsidRPr="008751BB" w:rsidRDefault="008751BB" w:rsidP="008751BB">
      <w:pPr>
        <w:pStyle w:val="NormalWeb"/>
        <w:ind w:right="4320"/>
        <w:rPr>
          <w:rFonts w:ascii="Arial" w:hAnsi="Arial" w:cs="Arial"/>
          <w:sz w:val="24"/>
        </w:rPr>
      </w:pPr>
      <w:r w:rsidRPr="008751BB">
        <w:rPr>
          <w:rFonts w:ascii="Arial" w:hAnsi="Arial" w:cs="Arial"/>
          <w:sz w:val="24"/>
        </w:rPr>
        <w:t xml:space="preserve">Incidentally, the Pentagon still seems to agree with this Roman tradition: with the exception of the recent War in Afghanistan, almost all major U.S.-NATO led military operations since the invasion of Vietnam have begun in the month of March. </w:t>
      </w:r>
      <w:r>
        <w:rPr>
          <w:rFonts w:ascii="Arial" w:hAnsi="Arial" w:cs="Arial"/>
          <w:sz w:val="24"/>
        </w:rPr>
        <w:t>T</w:t>
      </w:r>
      <w:r w:rsidRPr="008751BB">
        <w:rPr>
          <w:rFonts w:ascii="Arial" w:hAnsi="Arial" w:cs="Arial"/>
          <w:sz w:val="24"/>
        </w:rPr>
        <w:t>o name a few: Vietnam (initiated March 8, 1965), Iraq (March 20, 2003), and Libya (March 19, 2011) all follow the trend.</w:t>
      </w:r>
    </w:p>
    <w:p w14:paraId="56F30DE8" w14:textId="08082010" w:rsidR="008751BB" w:rsidRPr="008751BB" w:rsidRDefault="008751BB" w:rsidP="008751BB">
      <w:pPr>
        <w:pStyle w:val="Heading2"/>
        <w:ind w:right="4320"/>
        <w:rPr>
          <w:i w:val="0"/>
          <w:iCs w:val="0"/>
          <w:sz w:val="24"/>
          <w:szCs w:val="24"/>
        </w:rPr>
      </w:pPr>
      <w:r w:rsidRPr="008751BB">
        <w:rPr>
          <w:rStyle w:val="Strong"/>
          <w:b/>
          <w:bCs/>
          <w:i w:val="0"/>
          <w:iCs w:val="0"/>
          <w:sz w:val="24"/>
          <w:szCs w:val="24"/>
        </w:rPr>
        <w:lastRenderedPageBreak/>
        <w:t xml:space="preserve">Beware </w:t>
      </w:r>
      <w:proofErr w:type="gramStart"/>
      <w:r w:rsidRPr="008751BB">
        <w:rPr>
          <w:rStyle w:val="Strong"/>
          <w:b/>
          <w:bCs/>
          <w:i w:val="0"/>
          <w:iCs w:val="0"/>
          <w:sz w:val="24"/>
          <w:szCs w:val="24"/>
        </w:rPr>
        <w:t>The</w:t>
      </w:r>
      <w:proofErr w:type="gramEnd"/>
      <w:r w:rsidRPr="008751BB">
        <w:rPr>
          <w:rStyle w:val="Strong"/>
          <w:b/>
          <w:bCs/>
          <w:i w:val="0"/>
          <w:iCs w:val="0"/>
          <w:sz w:val="24"/>
          <w:szCs w:val="24"/>
        </w:rPr>
        <w:t xml:space="preserve"> Ides of March </w:t>
      </w:r>
    </w:p>
    <w:p w14:paraId="6AFBAB66" w14:textId="77777777" w:rsidR="008751BB" w:rsidRDefault="008751BB" w:rsidP="008751BB">
      <w:pPr>
        <w:pStyle w:val="NormalWeb"/>
        <w:ind w:right="4320"/>
        <w:rPr>
          <w:rFonts w:ascii="Arial" w:hAnsi="Arial" w:cs="Arial"/>
          <w:sz w:val="24"/>
        </w:rPr>
      </w:pPr>
      <w:r w:rsidRPr="008751BB">
        <w:rPr>
          <w:rFonts w:ascii="Arial" w:hAnsi="Arial" w:cs="Arial"/>
          <w:sz w:val="24"/>
        </w:rPr>
        <w:t xml:space="preserve">We’ve all heard it uttered, but what does “beware the Ides of March” actually mean? On the Roman calendar, the midpoint of every month was known as the Ides. The Ides of March fell on March 15th. This day was supposed to correlate with the first full moon of the year (remember, winter didn’t count then) and </w:t>
      </w:r>
      <w:r>
        <w:rPr>
          <w:rFonts w:ascii="Arial" w:hAnsi="Arial" w:cs="Arial"/>
          <w:sz w:val="24"/>
        </w:rPr>
        <w:t xml:space="preserve">was </w:t>
      </w:r>
      <w:r w:rsidRPr="008751BB">
        <w:rPr>
          <w:rFonts w:ascii="Arial" w:hAnsi="Arial" w:cs="Arial"/>
          <w:sz w:val="24"/>
        </w:rPr>
        <w:t>marked by religious ceremonies, but thanks to Shakespeare’s</w:t>
      </w:r>
      <w:r w:rsidRPr="008751BB">
        <w:rPr>
          <w:rStyle w:val="Emphasis"/>
          <w:rFonts w:ascii="Arial" w:hAnsi="Arial" w:cs="Arial"/>
          <w:sz w:val="24"/>
        </w:rPr>
        <w:t xml:space="preserve"> Julius Caesar</w:t>
      </w:r>
      <w:r w:rsidRPr="008751BB">
        <w:rPr>
          <w:rFonts w:ascii="Arial" w:hAnsi="Arial" w:cs="Arial"/>
          <w:sz w:val="24"/>
        </w:rPr>
        <w:t xml:space="preserve"> we know it for another reason. </w:t>
      </w:r>
    </w:p>
    <w:p w14:paraId="45696296" w14:textId="0426361D" w:rsidR="008751BB" w:rsidRPr="008751BB" w:rsidRDefault="008751BB" w:rsidP="008751BB">
      <w:pPr>
        <w:pStyle w:val="NormalWeb"/>
        <w:ind w:right="4320"/>
        <w:rPr>
          <w:rFonts w:ascii="Arial" w:hAnsi="Arial" w:cs="Arial"/>
          <w:sz w:val="24"/>
        </w:rPr>
      </w:pPr>
      <w:r w:rsidRPr="008751BB">
        <w:rPr>
          <w:rFonts w:ascii="Arial" w:hAnsi="Arial" w:cs="Arial"/>
          <w:sz w:val="24"/>
        </w:rPr>
        <w:t xml:space="preserve">Supposedly, in 44 BC, a seer told Julius Caesar that his downfall would come no later than the Ides of March. Caesar ignored him, and when the fated day rolled </w:t>
      </w:r>
      <w:proofErr w:type="gramStart"/>
      <w:r w:rsidRPr="008751BB">
        <w:rPr>
          <w:rFonts w:ascii="Arial" w:hAnsi="Arial" w:cs="Arial"/>
          <w:sz w:val="24"/>
        </w:rPr>
        <w:t>around</w:t>
      </w:r>
      <w:proofErr w:type="gramEnd"/>
      <w:r w:rsidRPr="008751BB">
        <w:rPr>
          <w:rFonts w:ascii="Arial" w:hAnsi="Arial" w:cs="Arial"/>
          <w:sz w:val="24"/>
        </w:rPr>
        <w:t xml:space="preserve"> he joked with the seer, “The Ides of March have come.” The seer replied, “</w:t>
      </w:r>
      <w:r>
        <w:rPr>
          <w:rFonts w:ascii="Arial" w:hAnsi="Arial" w:cs="Arial"/>
          <w:sz w:val="24"/>
        </w:rPr>
        <w:t>A</w:t>
      </w:r>
      <w:r w:rsidRPr="008751BB">
        <w:rPr>
          <w:rFonts w:ascii="Arial" w:hAnsi="Arial" w:cs="Arial"/>
          <w:sz w:val="24"/>
        </w:rPr>
        <w:t xml:space="preserve">ye, Caesar; but not gone.” Caesar continued on to a senate meeting at the Theatre of Pompey and was summarily murdered by as many as 60 conspirators. </w:t>
      </w:r>
    </w:p>
    <w:p w14:paraId="47D61A03" w14:textId="0ECAD794" w:rsidR="00364D11" w:rsidRPr="00951467" w:rsidRDefault="00364D11" w:rsidP="008B1E09">
      <w:pPr>
        <w:pStyle w:val="Article"/>
        <w:ind w:right="4320"/>
        <w:rPr>
          <w:rFonts w:ascii="Arial" w:hAnsi="Arial" w:cs="Arial"/>
          <w:i/>
          <w:sz w:val="24"/>
        </w:rPr>
      </w:pPr>
      <w:r w:rsidRPr="00951467">
        <w:rPr>
          <w:rFonts w:ascii="Arial" w:hAnsi="Arial" w:cs="Arial"/>
          <w:i/>
          <w:sz w:val="24"/>
        </w:rPr>
        <w:t xml:space="preserve">Your Flooring Consultant </w:t>
      </w:r>
      <w:r w:rsidR="00E551C2" w:rsidRPr="00951467">
        <w:rPr>
          <w:rFonts w:ascii="Arial" w:hAnsi="Arial" w:cs="Arial"/>
          <w:i/>
          <w:sz w:val="24"/>
        </w:rPr>
        <w:t>for</w:t>
      </w:r>
      <w:r w:rsidRPr="00951467">
        <w:rPr>
          <w:rFonts w:ascii="Arial" w:hAnsi="Arial" w:cs="Arial"/>
          <w:i/>
          <w:sz w:val="24"/>
        </w:rPr>
        <w:t xml:space="preserve"> Life,</w:t>
      </w:r>
    </w:p>
    <w:p w14:paraId="7BB0C5D2" w14:textId="77777777" w:rsidR="00364D11" w:rsidRPr="00951467" w:rsidRDefault="00364D11" w:rsidP="008B1E09">
      <w:pPr>
        <w:pStyle w:val="Article"/>
        <w:ind w:right="4320"/>
        <w:rPr>
          <w:rFonts w:ascii="Arial" w:hAnsi="Arial" w:cs="Arial"/>
          <w:i/>
          <w:sz w:val="24"/>
          <w:highlight w:val="yellow"/>
        </w:rPr>
      </w:pPr>
      <w:r w:rsidRPr="00951467">
        <w:rPr>
          <w:rFonts w:ascii="Arial" w:hAnsi="Arial" w:cs="Arial"/>
          <w:i/>
          <w:sz w:val="24"/>
          <w:highlight w:val="yellow"/>
        </w:rPr>
        <w:t>Jim Armstrong</w:t>
      </w:r>
    </w:p>
    <w:p w14:paraId="47A1F63C" w14:textId="5C21E447" w:rsidR="00364D11" w:rsidRDefault="00364D11" w:rsidP="008B1E09">
      <w:pPr>
        <w:pStyle w:val="Article"/>
        <w:ind w:right="4320"/>
        <w:rPr>
          <w:rFonts w:ascii="Arial" w:hAnsi="Arial" w:cs="Arial"/>
          <w:i/>
          <w:sz w:val="24"/>
          <w:highlight w:val="yellow"/>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1B3F705B" w14:textId="77777777" w:rsidR="003F38B9" w:rsidRPr="00951467" w:rsidRDefault="003F38B9" w:rsidP="008B1E09">
      <w:pPr>
        <w:pStyle w:val="Article"/>
        <w:ind w:right="4320"/>
        <w:rPr>
          <w:rFonts w:ascii="Arial" w:hAnsi="Arial" w:cs="Arial"/>
          <w:i/>
          <w:sz w:val="24"/>
          <w:highlight w:val="yellow"/>
        </w:rPr>
      </w:pPr>
    </w:p>
    <w:p w14:paraId="2B1DF07F" w14:textId="5D60B61F" w:rsidR="008B1E09" w:rsidRPr="000B2593" w:rsidRDefault="008B1E09" w:rsidP="008B1E09">
      <w:pPr>
        <w:ind w:right="4320"/>
        <w:rPr>
          <w:rFonts w:ascii="Arial" w:hAnsi="Arial" w:cs="Arial"/>
          <w:b/>
        </w:rPr>
      </w:pPr>
      <w:bookmarkStart w:id="0" w:name="_Hlk38973620"/>
      <w:r>
        <w:rPr>
          <w:rFonts w:ascii="Arial" w:hAnsi="Arial" w:cs="Arial"/>
          <w:b/>
        </w:rPr>
        <w:t xml:space="preserve">P.S. </w:t>
      </w:r>
      <w:r w:rsidRPr="000B2593">
        <w:rPr>
          <w:rFonts w:ascii="Arial" w:hAnsi="Arial" w:cs="Arial"/>
          <w:b/>
        </w:rPr>
        <w:t xml:space="preserve">With our ZERO REGRETS guarantee you’ll love your new </w:t>
      </w:r>
      <w:proofErr w:type="gramStart"/>
      <w:r w:rsidRPr="000B2593">
        <w:rPr>
          <w:rFonts w:ascii="Arial" w:hAnsi="Arial" w:cs="Arial"/>
          <w:b/>
        </w:rPr>
        <w:t>floors</w:t>
      </w:r>
      <w:proofErr w:type="gramEnd"/>
      <w:r w:rsidRPr="000B2593">
        <w:rPr>
          <w:rFonts w:ascii="Arial" w:hAnsi="Arial" w:cs="Arial"/>
          <w:b/>
        </w:rPr>
        <w:t xml:space="preserve"> or we’ll replace them FREE! </w:t>
      </w:r>
      <w:bookmarkEnd w:id="0"/>
    </w:p>
    <w:p w14:paraId="6C052878" w14:textId="77777777" w:rsidR="00B309B4" w:rsidRPr="003F38B9" w:rsidRDefault="00B309B4" w:rsidP="008B1E09">
      <w:pPr>
        <w:widowControl w:val="0"/>
        <w:ind w:right="4320"/>
        <w:rPr>
          <w:rFonts w:ascii="Arial" w:hAnsi="Arial" w:cs="Arial"/>
          <w:b/>
        </w:rPr>
      </w:pPr>
    </w:p>
    <w:p w14:paraId="6B502B23" w14:textId="0651A3B3" w:rsidR="00364D11" w:rsidRPr="00951467" w:rsidRDefault="00364D11" w:rsidP="008B1E09">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7D93CA6F" w14:textId="77777777" w:rsidR="00364D11" w:rsidRPr="00951467" w:rsidRDefault="00364D11" w:rsidP="008B1E09">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270BA18E" w14:textId="08A004F0" w:rsidR="002B789C" w:rsidRPr="00C3718B" w:rsidRDefault="00364D11" w:rsidP="00D12039">
      <w:pPr>
        <w:pStyle w:val="Article"/>
        <w:ind w:right="4320"/>
      </w:pPr>
      <w:r w:rsidRPr="00951467">
        <w:rPr>
          <w:rFonts w:ascii="Arial" w:hAnsi="Arial" w:cs="Arial"/>
          <w:sz w:val="24"/>
          <w:highlight w:val="yellow"/>
        </w:rPr>
        <w:t>530-790-3338</w:t>
      </w:r>
    </w:p>
    <w:p w14:paraId="61766F27" w14:textId="77777777" w:rsidR="002B789C" w:rsidRPr="004E4B07" w:rsidRDefault="002B789C" w:rsidP="002B789C"/>
    <w:p w14:paraId="5C438EE5" w14:textId="77777777" w:rsidR="00BE426E" w:rsidRDefault="00BE426E" w:rsidP="00831929">
      <w:pPr>
        <w:pStyle w:val="Heading1"/>
        <w:ind w:right="4320"/>
        <w:rPr>
          <w:i/>
          <w:iCs/>
          <w:sz w:val="28"/>
          <w:szCs w:val="28"/>
        </w:rPr>
      </w:pPr>
    </w:p>
    <w:p w14:paraId="42D9EEE2" w14:textId="2242E6E1" w:rsidR="00BE426E" w:rsidRDefault="00BE426E" w:rsidP="00831929">
      <w:pPr>
        <w:pStyle w:val="Heading1"/>
        <w:ind w:right="4320"/>
        <w:rPr>
          <w:i/>
          <w:iCs/>
          <w:sz w:val="28"/>
          <w:szCs w:val="28"/>
        </w:rPr>
      </w:pPr>
      <w:r w:rsidRPr="00C3718B">
        <w:t>Week #</w:t>
      </w:r>
      <w:r>
        <w:t>2</w:t>
      </w:r>
    </w:p>
    <w:p w14:paraId="19C669B5" w14:textId="26CDDE67" w:rsidR="00831929" w:rsidRDefault="002B789C" w:rsidP="00831929">
      <w:pPr>
        <w:pStyle w:val="Heading1"/>
        <w:ind w:right="4320"/>
        <w:rPr>
          <w:sz w:val="48"/>
          <w:szCs w:val="48"/>
        </w:rPr>
      </w:pPr>
      <w:r w:rsidRPr="0D993B51">
        <w:rPr>
          <w:i/>
          <w:iCs/>
          <w:sz w:val="28"/>
          <w:szCs w:val="28"/>
        </w:rPr>
        <w:t xml:space="preserve">Subject line: </w:t>
      </w:r>
      <w:r w:rsidR="006238DA" w:rsidRPr="00573FFF">
        <w:rPr>
          <w:i/>
          <w:iCs/>
          <w:sz w:val="28"/>
          <w:szCs w:val="28"/>
        </w:rPr>
        <w:t>Daylight Savings Time: Why Candy Makers Love it and the state of Arizona Doesn’t</w:t>
      </w:r>
    </w:p>
    <w:p w14:paraId="1AB4B3A8" w14:textId="6BD1FB60" w:rsidR="00D14009" w:rsidRDefault="00D14009" w:rsidP="00D14009">
      <w:pPr>
        <w:autoSpaceDE w:val="0"/>
        <w:autoSpaceDN w:val="0"/>
        <w:adjustRightInd w:val="0"/>
        <w:ind w:right="4320"/>
        <w:rPr>
          <w:rFonts w:ascii="Arial" w:hAnsi="Arial" w:cs="Arial"/>
          <w:b/>
          <w:bCs/>
          <w:i/>
          <w:iCs/>
          <w:sz w:val="28"/>
          <w:szCs w:val="28"/>
        </w:rPr>
      </w:pPr>
    </w:p>
    <w:p w14:paraId="2F65E5D6" w14:textId="76B68BB8" w:rsidR="006238DA" w:rsidRPr="006238DA" w:rsidRDefault="006238DA" w:rsidP="006238DA">
      <w:pPr>
        <w:pStyle w:val="Article"/>
        <w:ind w:right="4320"/>
        <w:rPr>
          <w:rFonts w:ascii="Arial" w:hAnsi="Arial" w:cs="Arial"/>
          <w:sz w:val="24"/>
        </w:rPr>
      </w:pPr>
      <w:r w:rsidRPr="006238DA">
        <w:rPr>
          <w:rFonts w:ascii="Arial" w:hAnsi="Arial" w:cs="Arial"/>
          <w:sz w:val="24"/>
        </w:rPr>
        <w:t xml:space="preserve">When you think about Daylight Saving time you probably just focus on how your sleep schedule is going to get all messed up, but there is actually a lot more behind it. Read on to learn about these </w:t>
      </w:r>
      <w:proofErr w:type="gramStart"/>
      <w:r w:rsidRPr="006238DA">
        <w:rPr>
          <w:rFonts w:ascii="Arial" w:hAnsi="Arial" w:cs="Arial"/>
          <w:sz w:val="24"/>
        </w:rPr>
        <w:t>Daylight Saving</w:t>
      </w:r>
      <w:proofErr w:type="gramEnd"/>
      <w:r w:rsidRPr="006238DA">
        <w:rPr>
          <w:rFonts w:ascii="Arial" w:hAnsi="Arial" w:cs="Arial"/>
          <w:sz w:val="24"/>
        </w:rPr>
        <w:t xml:space="preserve"> Time facts </w:t>
      </w:r>
      <w:r w:rsidRPr="006238DA">
        <w:rPr>
          <w:rFonts w:ascii="Arial" w:hAnsi="Arial" w:cs="Arial"/>
          <w:sz w:val="24"/>
        </w:rPr>
        <w:lastRenderedPageBreak/>
        <w:t>that you probably don’t know</w:t>
      </w:r>
      <w:r>
        <w:rPr>
          <w:rFonts w:ascii="Arial" w:hAnsi="Arial" w:cs="Arial"/>
          <w:sz w:val="24"/>
        </w:rPr>
        <w:t xml:space="preserve">, per </w:t>
      </w:r>
      <w:r w:rsidRPr="00D12039">
        <w:rPr>
          <w:rFonts w:ascii="Arial" w:hAnsi="Arial" w:cs="Arial"/>
          <w:i/>
          <w:iCs/>
          <w:sz w:val="24"/>
        </w:rPr>
        <w:t>Reader’s Digest</w:t>
      </w:r>
      <w:r w:rsidRPr="006238DA">
        <w:rPr>
          <w:rFonts w:ascii="Arial" w:hAnsi="Arial" w:cs="Arial"/>
          <w:sz w:val="24"/>
        </w:rPr>
        <w:t>.</w:t>
      </w:r>
    </w:p>
    <w:p w14:paraId="1075C88E" w14:textId="119BBC51" w:rsidR="006238DA" w:rsidRPr="006238DA" w:rsidRDefault="006238DA" w:rsidP="006238DA">
      <w:pPr>
        <w:pStyle w:val="Article"/>
        <w:ind w:right="4320"/>
        <w:rPr>
          <w:rFonts w:ascii="Arial" w:hAnsi="Arial" w:cs="Arial"/>
          <w:sz w:val="24"/>
        </w:rPr>
      </w:pPr>
    </w:p>
    <w:p w14:paraId="41F69FB4" w14:textId="77777777" w:rsidR="006238DA" w:rsidRPr="006238DA" w:rsidRDefault="006238DA" w:rsidP="006238DA">
      <w:pPr>
        <w:pStyle w:val="Heading2"/>
        <w:ind w:right="4320"/>
        <w:rPr>
          <w:i w:val="0"/>
          <w:iCs w:val="0"/>
          <w:sz w:val="24"/>
          <w:szCs w:val="24"/>
        </w:rPr>
      </w:pPr>
      <w:r w:rsidRPr="006238DA">
        <w:rPr>
          <w:i w:val="0"/>
          <w:iCs w:val="0"/>
          <w:sz w:val="24"/>
          <w:szCs w:val="24"/>
        </w:rPr>
        <w:t>Benjamin Franklin came up with the idea of Daylight Saving…</w:t>
      </w:r>
    </w:p>
    <w:p w14:paraId="2D598778" w14:textId="29E43253" w:rsidR="006238DA" w:rsidRPr="006238DA" w:rsidRDefault="006238DA" w:rsidP="006238DA">
      <w:pPr>
        <w:spacing w:before="100" w:beforeAutospacing="1" w:after="100" w:afterAutospacing="1"/>
        <w:ind w:right="4320"/>
        <w:rPr>
          <w:rFonts w:ascii="Arial" w:hAnsi="Arial" w:cs="Arial"/>
        </w:rPr>
      </w:pPr>
      <w:r w:rsidRPr="006238DA">
        <w:rPr>
          <w:rFonts w:ascii="Arial" w:hAnsi="Arial" w:cs="Arial"/>
        </w:rPr>
        <w:t xml:space="preserve">But it was a joke. In 1784, Franklin penned a satirical letter to the editor of the </w:t>
      </w:r>
      <w:r w:rsidRPr="006238DA">
        <w:rPr>
          <w:rFonts w:ascii="Arial" w:hAnsi="Arial" w:cs="Arial"/>
          <w:i/>
          <w:iCs/>
        </w:rPr>
        <w:t xml:space="preserve">Journal of Paris </w:t>
      </w:r>
      <w:r w:rsidRPr="006238DA">
        <w:rPr>
          <w:rFonts w:ascii="Arial" w:hAnsi="Arial" w:cs="Arial"/>
        </w:rPr>
        <w:t xml:space="preserve">outlining how many pounds of candle wax the city would save (64,050,000 pounds, according to his calculations) if only its clocks were better aligned with the rise and set of the sun. </w:t>
      </w:r>
    </w:p>
    <w:p w14:paraId="50EAA8E1" w14:textId="77777777" w:rsidR="006238DA" w:rsidRPr="006238DA" w:rsidRDefault="006238DA" w:rsidP="006238DA">
      <w:pPr>
        <w:pStyle w:val="Heading2"/>
        <w:ind w:right="4320"/>
        <w:rPr>
          <w:i w:val="0"/>
          <w:iCs w:val="0"/>
          <w:sz w:val="24"/>
          <w:szCs w:val="24"/>
        </w:rPr>
      </w:pPr>
      <w:r w:rsidRPr="006238DA">
        <w:rPr>
          <w:i w:val="0"/>
          <w:iCs w:val="0"/>
          <w:sz w:val="24"/>
          <w:szCs w:val="24"/>
        </w:rPr>
        <w:t>The idea wasn’t taken seriously until 1907</w:t>
      </w:r>
    </w:p>
    <w:p w14:paraId="555DA018" w14:textId="6671F9A9" w:rsidR="006238DA" w:rsidRPr="006238DA" w:rsidRDefault="006238DA" w:rsidP="006238DA">
      <w:pPr>
        <w:spacing w:before="100" w:beforeAutospacing="1" w:after="100" w:afterAutospacing="1"/>
        <w:ind w:right="4320"/>
        <w:rPr>
          <w:rFonts w:ascii="Arial" w:hAnsi="Arial" w:cs="Arial"/>
        </w:rPr>
      </w:pPr>
      <w:r w:rsidRPr="006238DA">
        <w:rPr>
          <w:rFonts w:ascii="Arial" w:hAnsi="Arial" w:cs="Arial"/>
        </w:rPr>
        <w:t xml:space="preserve">More than a century after Franklin’s letter, a British builder named William Willet became the champion of Daylight Saving, and lobbied Parliament to adjust the time in April and September in order to take full advantage of the day’s light. </w:t>
      </w:r>
    </w:p>
    <w:p w14:paraId="787B22F0" w14:textId="77777777" w:rsidR="006238DA" w:rsidRPr="006238DA" w:rsidRDefault="006238DA" w:rsidP="006238DA">
      <w:pPr>
        <w:pStyle w:val="Heading2"/>
        <w:ind w:right="4320"/>
        <w:rPr>
          <w:i w:val="0"/>
          <w:iCs w:val="0"/>
          <w:sz w:val="24"/>
          <w:szCs w:val="24"/>
        </w:rPr>
      </w:pPr>
      <w:r w:rsidRPr="006238DA">
        <w:rPr>
          <w:i w:val="0"/>
          <w:iCs w:val="0"/>
          <w:sz w:val="24"/>
          <w:szCs w:val="24"/>
        </w:rPr>
        <w:t>Our changing clocks have led to a fair share of confusion</w:t>
      </w:r>
    </w:p>
    <w:p w14:paraId="26F83A8A" w14:textId="35E092E5" w:rsidR="006238DA" w:rsidRPr="006238DA" w:rsidRDefault="006238DA" w:rsidP="006238DA">
      <w:pPr>
        <w:spacing w:before="100" w:beforeAutospacing="1" w:after="100" w:afterAutospacing="1"/>
        <w:ind w:right="4320"/>
        <w:rPr>
          <w:rFonts w:ascii="Arial" w:hAnsi="Arial" w:cs="Arial"/>
        </w:rPr>
      </w:pPr>
      <w:r w:rsidRPr="006238DA">
        <w:rPr>
          <w:rFonts w:ascii="Arial" w:hAnsi="Arial" w:cs="Arial"/>
        </w:rPr>
        <w:t xml:space="preserve">After World War II, America repealed its national law requiring states to institute DST. Some towns decided to stick with </w:t>
      </w:r>
      <w:proofErr w:type="gramStart"/>
      <w:r w:rsidRPr="006238DA">
        <w:rPr>
          <w:rFonts w:ascii="Arial" w:hAnsi="Arial" w:cs="Arial"/>
        </w:rPr>
        <w:t>it</w:t>
      </w:r>
      <w:proofErr w:type="gramEnd"/>
      <w:r w:rsidRPr="006238DA">
        <w:rPr>
          <w:rFonts w:ascii="Arial" w:hAnsi="Arial" w:cs="Arial"/>
        </w:rPr>
        <w:t xml:space="preserve"> and some didn’t, which ultimately resulted in chaos. One 35-mile bus ride from </w:t>
      </w:r>
      <w:proofErr w:type="spellStart"/>
      <w:r w:rsidRPr="006238DA">
        <w:rPr>
          <w:rFonts w:ascii="Arial" w:hAnsi="Arial" w:cs="Arial"/>
        </w:rPr>
        <w:t>Mounsville</w:t>
      </w:r>
      <w:proofErr w:type="spellEnd"/>
      <w:r w:rsidRPr="006238DA">
        <w:rPr>
          <w:rFonts w:ascii="Arial" w:hAnsi="Arial" w:cs="Arial"/>
        </w:rPr>
        <w:t xml:space="preserve">, West Virginia to Steubenville, Ohio, took riders through seven different time changes. At one point, even the Twin Cities of Minneapolis and St. Paul, Minnesota </w:t>
      </w:r>
      <w:proofErr w:type="gramStart"/>
      <w:r w:rsidRPr="006238DA">
        <w:rPr>
          <w:rFonts w:ascii="Arial" w:hAnsi="Arial" w:cs="Arial"/>
        </w:rPr>
        <w:t>were</w:t>
      </w:r>
      <w:proofErr w:type="gramEnd"/>
      <w:r w:rsidRPr="006238DA">
        <w:rPr>
          <w:rFonts w:ascii="Arial" w:hAnsi="Arial" w:cs="Arial"/>
        </w:rPr>
        <w:t xml:space="preserve"> on different clocks. In 1966, the Uniform Time Act standardized DST from the last Sunday in April to the last Sunday in October.</w:t>
      </w:r>
      <w:r>
        <w:rPr>
          <w:rFonts w:ascii="Arial" w:hAnsi="Arial" w:cs="Arial"/>
        </w:rPr>
        <w:t xml:space="preserve"> Only two states don’t participate: Arizona and Hawaii.</w:t>
      </w:r>
    </w:p>
    <w:p w14:paraId="6BD8A119" w14:textId="77777777" w:rsidR="006238DA" w:rsidRPr="006238DA" w:rsidRDefault="006238DA" w:rsidP="006238DA">
      <w:pPr>
        <w:pStyle w:val="Heading2"/>
        <w:ind w:right="4320"/>
        <w:rPr>
          <w:i w:val="0"/>
          <w:iCs w:val="0"/>
          <w:sz w:val="24"/>
          <w:szCs w:val="24"/>
        </w:rPr>
      </w:pPr>
      <w:r w:rsidRPr="006238DA">
        <w:rPr>
          <w:i w:val="0"/>
          <w:iCs w:val="0"/>
          <w:sz w:val="24"/>
          <w:szCs w:val="24"/>
        </w:rPr>
        <w:t>More sunlight equals more sales</w:t>
      </w:r>
    </w:p>
    <w:p w14:paraId="70A92701" w14:textId="77777777" w:rsidR="006238DA" w:rsidRPr="006238DA" w:rsidRDefault="006238DA" w:rsidP="006238DA">
      <w:pPr>
        <w:spacing w:before="100" w:beforeAutospacing="1" w:after="100" w:afterAutospacing="1"/>
        <w:ind w:right="4320"/>
        <w:rPr>
          <w:rFonts w:ascii="Arial" w:hAnsi="Arial" w:cs="Arial"/>
        </w:rPr>
      </w:pPr>
      <w:r w:rsidRPr="006238DA">
        <w:rPr>
          <w:rFonts w:ascii="Arial" w:hAnsi="Arial" w:cs="Arial"/>
        </w:rPr>
        <w:t xml:space="preserve">As it turns out, when Americans have an extra hour of sunlight in the summer, we spend millions more on golf outings and barbecues. In 1986, when Congress changed DST from six months to seven, the golf industry said the extra month brought in $200 million in additional sales of golf clubs and greens fees. The barbecue industry said the extra month </w:t>
      </w:r>
      <w:r w:rsidRPr="006238DA">
        <w:rPr>
          <w:rFonts w:ascii="Arial" w:hAnsi="Arial" w:cs="Arial"/>
        </w:rPr>
        <w:lastRenderedPageBreak/>
        <w:t xml:space="preserve">was worth $100 million in sales of grills and charcoal briquettes. </w:t>
      </w:r>
    </w:p>
    <w:p w14:paraId="570A97C4" w14:textId="77777777" w:rsidR="006238DA" w:rsidRPr="006238DA" w:rsidRDefault="006238DA" w:rsidP="006238DA">
      <w:pPr>
        <w:pStyle w:val="Heading2"/>
        <w:ind w:right="4320"/>
        <w:rPr>
          <w:i w:val="0"/>
          <w:iCs w:val="0"/>
          <w:sz w:val="24"/>
          <w:szCs w:val="24"/>
        </w:rPr>
      </w:pPr>
      <w:r w:rsidRPr="006238DA">
        <w:rPr>
          <w:i w:val="0"/>
          <w:iCs w:val="0"/>
          <w:sz w:val="24"/>
          <w:szCs w:val="24"/>
        </w:rPr>
        <w:t>Candy makers also have a lot at stake</w:t>
      </w:r>
    </w:p>
    <w:p w14:paraId="4C6D1816" w14:textId="4CE51C6A" w:rsidR="006238DA" w:rsidRPr="006238DA" w:rsidRDefault="00023ECB" w:rsidP="006238DA">
      <w:pPr>
        <w:spacing w:before="100" w:beforeAutospacing="1" w:after="100" w:afterAutospacing="1"/>
        <w:ind w:right="4320"/>
        <w:rPr>
          <w:rFonts w:ascii="Arial" w:hAnsi="Arial" w:cs="Arial"/>
        </w:rPr>
      </w:pPr>
      <w:r>
        <w:rPr>
          <w:rFonts w:ascii="Arial" w:hAnsi="Arial" w:cs="Arial"/>
        </w:rPr>
        <w:t>C</w:t>
      </w:r>
      <w:r w:rsidR="006238DA" w:rsidRPr="006238DA">
        <w:rPr>
          <w:rFonts w:ascii="Arial" w:hAnsi="Arial" w:cs="Arial"/>
        </w:rPr>
        <w:t xml:space="preserve">andy makers have wanted to get trick-or-treating covered by Daylight Saving, figuring that if children have an extra hour of daylight, they’ll collect more candy. During the 1985 hearings on DST, the candy lobby even went so far as to put candy pumpkins on the seat of every senator. </w:t>
      </w:r>
    </w:p>
    <w:p w14:paraId="7D4560F8" w14:textId="07DF7866" w:rsidR="00D12039" w:rsidRDefault="00D12039" w:rsidP="00D12039">
      <w:pPr>
        <w:spacing w:before="100" w:beforeAutospacing="1" w:after="100" w:afterAutospacing="1"/>
        <w:ind w:right="4320"/>
        <w:rPr>
          <w:rFonts w:ascii="Arial" w:hAnsi="Arial" w:cs="Arial"/>
        </w:rPr>
      </w:pPr>
      <w:r w:rsidRPr="00D12039">
        <w:rPr>
          <w:rFonts w:ascii="Arial" w:hAnsi="Arial" w:cs="Arial"/>
        </w:rPr>
        <w:t>S</w:t>
      </w:r>
      <w:r w:rsidR="006238DA" w:rsidRPr="00D12039">
        <w:rPr>
          <w:rFonts w:ascii="Arial" w:hAnsi="Arial" w:cs="Arial"/>
        </w:rPr>
        <w:t xml:space="preserve">leepyheads </w:t>
      </w:r>
      <w:r w:rsidRPr="00D12039">
        <w:rPr>
          <w:rFonts w:ascii="Arial" w:hAnsi="Arial" w:cs="Arial"/>
        </w:rPr>
        <w:t xml:space="preserve">take note, here are </w:t>
      </w:r>
      <w:r>
        <w:rPr>
          <w:rFonts w:ascii="Arial" w:hAnsi="Arial" w:cs="Arial"/>
        </w:rPr>
        <w:t>two</w:t>
      </w:r>
      <w:r w:rsidRPr="00D12039">
        <w:rPr>
          <w:rFonts w:ascii="Arial" w:hAnsi="Arial" w:cs="Arial"/>
        </w:rPr>
        <w:t xml:space="preserve"> more interesting facts</w:t>
      </w:r>
      <w:r w:rsidR="006238DA" w:rsidRPr="00D12039">
        <w:rPr>
          <w:rFonts w:ascii="Arial" w:hAnsi="Arial" w:cs="Arial"/>
        </w:rPr>
        <w:t xml:space="preserve">: </w:t>
      </w:r>
    </w:p>
    <w:p w14:paraId="672D19C4" w14:textId="77777777" w:rsidR="00D12039" w:rsidRDefault="006238DA" w:rsidP="00D12039">
      <w:pPr>
        <w:pStyle w:val="ListParagraph"/>
        <w:numPr>
          <w:ilvl w:val="0"/>
          <w:numId w:val="49"/>
        </w:numPr>
        <w:spacing w:before="100" w:beforeAutospacing="1" w:after="100" w:afterAutospacing="1"/>
        <w:ind w:right="4320"/>
        <w:rPr>
          <w:rFonts w:ascii="Arial" w:hAnsi="Arial" w:cs="Arial"/>
        </w:rPr>
      </w:pPr>
      <w:r w:rsidRPr="00D12039">
        <w:rPr>
          <w:rFonts w:ascii="Arial" w:hAnsi="Arial" w:cs="Arial"/>
        </w:rPr>
        <w:t xml:space="preserve">A study found that Daylight Saving resulted in a whopping 5.7 percent increase in workplace injuries. </w:t>
      </w:r>
    </w:p>
    <w:p w14:paraId="5C32A6DC" w14:textId="48426DA9" w:rsidR="006238DA" w:rsidRPr="00D12039" w:rsidRDefault="00D12039" w:rsidP="00D12039">
      <w:pPr>
        <w:pStyle w:val="ListParagraph"/>
        <w:numPr>
          <w:ilvl w:val="0"/>
          <w:numId w:val="49"/>
        </w:numPr>
        <w:spacing w:before="100" w:beforeAutospacing="1" w:after="100" w:afterAutospacing="1"/>
        <w:ind w:right="4320"/>
        <w:rPr>
          <w:rFonts w:ascii="Arial" w:hAnsi="Arial" w:cs="Arial"/>
        </w:rPr>
      </w:pPr>
      <w:r>
        <w:rPr>
          <w:rFonts w:ascii="Arial" w:hAnsi="Arial" w:cs="Arial"/>
        </w:rPr>
        <w:t>T</w:t>
      </w:r>
      <w:r w:rsidR="006238DA" w:rsidRPr="00D12039">
        <w:rPr>
          <w:rFonts w:ascii="Arial" w:hAnsi="Arial" w:cs="Arial"/>
        </w:rPr>
        <w:t>he rate of crime goes down</w:t>
      </w:r>
      <w:r w:rsidR="00023ECB" w:rsidRPr="00F0263B">
        <w:t xml:space="preserve">. </w:t>
      </w:r>
      <w:r w:rsidR="006238DA" w:rsidRPr="00D12039">
        <w:rPr>
          <w:rFonts w:ascii="Arial" w:hAnsi="Arial" w:cs="Arial"/>
        </w:rPr>
        <w:t>The U.S. Law Enforcement Assistance Administration found that crime has consistently dropped during DST by 10 percent to 13 percent.</w:t>
      </w:r>
    </w:p>
    <w:p w14:paraId="1E9422E7" w14:textId="4DD14E42" w:rsidR="006238DA" w:rsidRDefault="00D12039" w:rsidP="00F80BA1">
      <w:pPr>
        <w:pStyle w:val="Article"/>
        <w:ind w:right="4320"/>
      </w:pPr>
      <w:r>
        <w:t xml:space="preserve">Looks like we may keep moving our clocks </w:t>
      </w:r>
      <w:proofErr w:type="spellStart"/>
      <w:r>
        <w:t>afterall</w:t>
      </w:r>
      <w:proofErr w:type="spellEnd"/>
      <w:r>
        <w:t>.</w:t>
      </w:r>
    </w:p>
    <w:p w14:paraId="71B408E0" w14:textId="77777777" w:rsidR="00D12039" w:rsidRDefault="00D12039" w:rsidP="00F80BA1">
      <w:pPr>
        <w:pStyle w:val="Article"/>
        <w:ind w:right="4320"/>
      </w:pPr>
    </w:p>
    <w:p w14:paraId="7568DDD1" w14:textId="170F5AE4" w:rsidR="00EB68F1" w:rsidRDefault="002B789C" w:rsidP="00F80BA1">
      <w:pPr>
        <w:pStyle w:val="Article"/>
        <w:ind w:right="4320"/>
        <w:rPr>
          <w:rFonts w:ascii="Arial" w:hAnsi="Arial" w:cs="Arial"/>
          <w:i/>
          <w:sz w:val="24"/>
        </w:rPr>
      </w:pPr>
      <w:r w:rsidRPr="00951467">
        <w:rPr>
          <w:rFonts w:ascii="Arial" w:hAnsi="Arial" w:cs="Arial"/>
          <w:i/>
          <w:sz w:val="24"/>
        </w:rPr>
        <w:t>Your Flooring Consultant for Life,</w:t>
      </w:r>
    </w:p>
    <w:p w14:paraId="2E034E9D" w14:textId="1A316E80" w:rsidR="002B789C" w:rsidRPr="00951467" w:rsidRDefault="002B789C" w:rsidP="00F80BA1">
      <w:pPr>
        <w:pStyle w:val="Article"/>
        <w:ind w:right="4320"/>
        <w:rPr>
          <w:rFonts w:ascii="Arial" w:hAnsi="Arial" w:cs="Arial"/>
          <w:i/>
          <w:sz w:val="24"/>
          <w:highlight w:val="yellow"/>
        </w:rPr>
      </w:pPr>
      <w:r w:rsidRPr="00951467">
        <w:rPr>
          <w:rFonts w:ascii="Arial" w:hAnsi="Arial" w:cs="Arial"/>
          <w:i/>
          <w:sz w:val="24"/>
          <w:highlight w:val="yellow"/>
        </w:rPr>
        <w:t>Jim Armstrong</w:t>
      </w:r>
    </w:p>
    <w:p w14:paraId="47D6228E" w14:textId="77777777" w:rsidR="00F44CFA" w:rsidRDefault="002B789C" w:rsidP="00F80BA1">
      <w:pPr>
        <w:pStyle w:val="Article"/>
        <w:ind w:right="4320"/>
        <w:rPr>
          <w:rFonts w:ascii="Arial" w:hAnsi="Arial" w:cs="Arial"/>
          <w:i/>
          <w:sz w:val="24"/>
        </w:rPr>
      </w:pPr>
      <w:r w:rsidRPr="00951467">
        <w:rPr>
          <w:rFonts w:ascii="Arial" w:hAnsi="Arial" w:cs="Arial"/>
          <w:i/>
          <w:sz w:val="24"/>
          <w:highlight w:val="yellow"/>
        </w:rPr>
        <w:t xml:space="preserve">President of </w:t>
      </w:r>
      <w:proofErr w:type="spellStart"/>
      <w:r w:rsidRPr="00951467">
        <w:rPr>
          <w:rFonts w:ascii="Arial" w:hAnsi="Arial" w:cs="Arial"/>
          <w:i/>
          <w:sz w:val="24"/>
          <w:highlight w:val="yellow"/>
        </w:rPr>
        <w:t>Jimbo’s</w:t>
      </w:r>
      <w:proofErr w:type="spellEnd"/>
      <w:r w:rsidRPr="00951467">
        <w:rPr>
          <w:rFonts w:ascii="Arial" w:hAnsi="Arial" w:cs="Arial"/>
          <w:i/>
          <w:sz w:val="24"/>
          <w:highlight w:val="yellow"/>
        </w:rPr>
        <w:t xml:space="preserve"> Floors</w:t>
      </w:r>
    </w:p>
    <w:p w14:paraId="667275F0" w14:textId="77777777" w:rsidR="00F44CFA" w:rsidRDefault="00F44CFA" w:rsidP="00F80BA1">
      <w:pPr>
        <w:pStyle w:val="Article"/>
        <w:ind w:right="4320"/>
        <w:rPr>
          <w:rFonts w:ascii="Arial" w:hAnsi="Arial" w:cs="Arial"/>
          <w:i/>
          <w:sz w:val="24"/>
        </w:rPr>
      </w:pPr>
    </w:p>
    <w:p w14:paraId="11CA8946" w14:textId="77777777" w:rsidR="008B1E09" w:rsidRPr="000B2593" w:rsidRDefault="00D0542D" w:rsidP="00023ECB">
      <w:pPr>
        <w:widowControl w:val="0"/>
        <w:ind w:right="4320"/>
        <w:rPr>
          <w:rFonts w:ascii="Arial" w:hAnsi="Arial" w:cs="Arial"/>
          <w:b/>
          <w:bCs/>
        </w:rPr>
      </w:pPr>
      <w:r w:rsidRPr="000B2593">
        <w:rPr>
          <w:rFonts w:ascii="Arial" w:hAnsi="Arial" w:cs="Arial"/>
          <w:b/>
          <w:bCs/>
        </w:rPr>
        <w:t xml:space="preserve">P.S.  </w:t>
      </w:r>
      <w:r w:rsidR="008B1E09" w:rsidRPr="000B2593">
        <w:rPr>
          <w:rFonts w:ascii="Arial" w:hAnsi="Arial" w:cs="Arial"/>
          <w:b/>
          <w:bCs/>
        </w:rPr>
        <w:t>When you buy floors from us, you are protected by our Installer professionalism guarantee!</w:t>
      </w:r>
    </w:p>
    <w:p w14:paraId="2200F801" w14:textId="77777777" w:rsidR="008B1E09" w:rsidRPr="000B2593" w:rsidRDefault="008B1E09" w:rsidP="00023ECB">
      <w:pPr>
        <w:widowControl w:val="0"/>
        <w:ind w:right="4320"/>
        <w:rPr>
          <w:rFonts w:ascii="Arial" w:hAnsi="Arial" w:cs="Arial"/>
          <w:b/>
        </w:rPr>
      </w:pPr>
    </w:p>
    <w:p w14:paraId="1A371356" w14:textId="77777777" w:rsidR="008B1E09" w:rsidRPr="000B2593" w:rsidRDefault="008B1E09" w:rsidP="00023ECB">
      <w:pPr>
        <w:widowControl w:val="0"/>
        <w:ind w:right="4320"/>
        <w:rPr>
          <w:rFonts w:ascii="Arial" w:hAnsi="Arial" w:cs="Arial"/>
          <w:b/>
        </w:rPr>
      </w:pPr>
      <w:r w:rsidRPr="000B2593">
        <w:rPr>
          <w:rFonts w:ascii="Arial" w:hAnsi="Arial" w:cs="Arial"/>
          <w:b/>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4DED7CF8" w14:textId="77777777" w:rsidR="008B1E09" w:rsidRPr="000B2593" w:rsidRDefault="008B1E09" w:rsidP="00023ECB">
      <w:pPr>
        <w:widowControl w:val="0"/>
        <w:ind w:right="4320"/>
        <w:rPr>
          <w:rFonts w:ascii="Arial" w:hAnsi="Arial" w:cs="Arial"/>
          <w:b/>
        </w:rPr>
      </w:pPr>
    </w:p>
    <w:p w14:paraId="2AE00ECF" w14:textId="77777777" w:rsidR="008B1E09" w:rsidRPr="000B2593" w:rsidRDefault="008B1E09" w:rsidP="00023ECB">
      <w:pPr>
        <w:widowControl w:val="0"/>
        <w:ind w:right="4320"/>
        <w:rPr>
          <w:rFonts w:ascii="Arial" w:hAnsi="Arial" w:cs="Arial"/>
          <w:b/>
        </w:rPr>
      </w:pPr>
      <w:r w:rsidRPr="000B2593">
        <w:rPr>
          <w:rFonts w:ascii="Arial" w:hAnsi="Arial" w:cs="Arial"/>
          <w:b/>
        </w:rPr>
        <w:t xml:space="preserve">You’ll receive the highest-quality installation in the business. And after they’re finished, they will leave your home as neat and clean as when they arrived!  </w:t>
      </w:r>
    </w:p>
    <w:p w14:paraId="0EFAC872" w14:textId="70A4F76F" w:rsidR="002B789C" w:rsidRPr="002B789C" w:rsidRDefault="002B789C" w:rsidP="008B1E09">
      <w:pPr>
        <w:widowControl w:val="0"/>
        <w:ind w:right="4320"/>
        <w:rPr>
          <w:rFonts w:ascii="Arial" w:hAnsi="Arial" w:cs="Arial"/>
          <w:b/>
        </w:rPr>
      </w:pPr>
    </w:p>
    <w:p w14:paraId="01484C1E" w14:textId="77777777" w:rsidR="002B789C" w:rsidRPr="00951467" w:rsidRDefault="002B789C" w:rsidP="00EB68F1">
      <w:pPr>
        <w:pStyle w:val="Article"/>
        <w:ind w:right="4320"/>
        <w:rPr>
          <w:rFonts w:ascii="Arial" w:hAnsi="Arial" w:cs="Arial"/>
          <w:sz w:val="24"/>
          <w:highlight w:val="yellow"/>
        </w:rPr>
      </w:pPr>
      <w:proofErr w:type="spellStart"/>
      <w:r w:rsidRPr="00951467">
        <w:rPr>
          <w:rFonts w:ascii="Arial" w:hAnsi="Arial" w:cs="Arial"/>
          <w:sz w:val="24"/>
          <w:highlight w:val="yellow"/>
        </w:rPr>
        <w:t>Jimbo’s</w:t>
      </w:r>
      <w:proofErr w:type="spellEnd"/>
      <w:r w:rsidRPr="00951467">
        <w:rPr>
          <w:rFonts w:ascii="Arial" w:hAnsi="Arial" w:cs="Arial"/>
          <w:sz w:val="24"/>
          <w:highlight w:val="yellow"/>
        </w:rPr>
        <w:t xml:space="preserve"> Floors</w:t>
      </w:r>
    </w:p>
    <w:p w14:paraId="4D9CC190" w14:textId="77777777" w:rsidR="002B789C" w:rsidRPr="00951467" w:rsidRDefault="002B789C" w:rsidP="00EB68F1">
      <w:pPr>
        <w:pStyle w:val="Article"/>
        <w:ind w:right="4320"/>
        <w:rPr>
          <w:rFonts w:ascii="Arial" w:hAnsi="Arial" w:cs="Arial"/>
          <w:sz w:val="24"/>
          <w:highlight w:val="yellow"/>
        </w:rPr>
      </w:pPr>
      <w:r w:rsidRPr="00951467">
        <w:rPr>
          <w:rFonts w:ascii="Arial" w:hAnsi="Arial" w:cs="Arial"/>
          <w:sz w:val="24"/>
          <w:highlight w:val="yellow"/>
        </w:rPr>
        <w:t>479 Park Ave., Yuba City, CA 95993</w:t>
      </w:r>
    </w:p>
    <w:p w14:paraId="16BD78CF" w14:textId="43AF9E93" w:rsidR="002B0D35" w:rsidRDefault="002B789C" w:rsidP="00BE426E">
      <w:pPr>
        <w:pStyle w:val="Article"/>
        <w:ind w:right="4320"/>
        <w:rPr>
          <w:rFonts w:ascii="Arial" w:hAnsi="Arial" w:cs="Arial"/>
          <w:sz w:val="24"/>
          <w:highlight w:val="yellow"/>
        </w:rPr>
      </w:pPr>
      <w:r w:rsidRPr="00951467">
        <w:rPr>
          <w:rFonts w:ascii="Arial" w:hAnsi="Arial" w:cs="Arial"/>
          <w:sz w:val="24"/>
          <w:highlight w:val="yellow"/>
        </w:rPr>
        <w:lastRenderedPageBreak/>
        <w:t>530-790-3338</w:t>
      </w:r>
    </w:p>
    <w:p w14:paraId="436344FE" w14:textId="525AAB13" w:rsidR="00BE426E" w:rsidRDefault="00BE426E" w:rsidP="00BE426E">
      <w:pPr>
        <w:pStyle w:val="Article"/>
        <w:ind w:right="4320"/>
        <w:rPr>
          <w:rFonts w:ascii="Arial" w:hAnsi="Arial" w:cs="Arial"/>
          <w:sz w:val="24"/>
          <w:highlight w:val="yellow"/>
        </w:rPr>
      </w:pPr>
    </w:p>
    <w:p w14:paraId="7B61D9D5" w14:textId="73EEA9BA" w:rsidR="00BE426E" w:rsidRDefault="00BE426E" w:rsidP="00BE426E">
      <w:pPr>
        <w:pStyle w:val="Article"/>
        <w:ind w:right="4320"/>
        <w:rPr>
          <w:rFonts w:ascii="Arial" w:hAnsi="Arial" w:cs="Arial"/>
          <w:sz w:val="24"/>
          <w:highlight w:val="yellow"/>
        </w:rPr>
      </w:pPr>
    </w:p>
    <w:p w14:paraId="25F22D66" w14:textId="77777777" w:rsidR="00BE426E" w:rsidRDefault="00BE426E" w:rsidP="00BE426E">
      <w:pPr>
        <w:pStyle w:val="Article"/>
        <w:ind w:right="4320"/>
        <w:rPr>
          <w:rFonts w:ascii="Arial" w:hAnsi="Arial" w:cs="Arial"/>
          <w:highlight w:val="yellow"/>
        </w:rPr>
      </w:pPr>
    </w:p>
    <w:p w14:paraId="753E9899" w14:textId="359A463A" w:rsidR="002B0D35" w:rsidRDefault="002B0D35" w:rsidP="00394D64">
      <w:pPr>
        <w:pStyle w:val="Heading1"/>
      </w:pPr>
      <w:r w:rsidRPr="00100DE5">
        <w:rPr>
          <w:highlight w:val="yellow"/>
        </w:rPr>
        <w:t>Week #3</w:t>
      </w:r>
    </w:p>
    <w:p w14:paraId="4D8E43C1" w14:textId="00A5EF22" w:rsidR="000801DB" w:rsidRPr="000801DB" w:rsidRDefault="002B0D35" w:rsidP="000801DB">
      <w:pPr>
        <w:pStyle w:val="Heading1"/>
        <w:ind w:right="4320"/>
        <w:rPr>
          <w:sz w:val="28"/>
          <w:szCs w:val="28"/>
        </w:rPr>
      </w:pPr>
      <w:r w:rsidRPr="000801DB">
        <w:rPr>
          <w:i/>
          <w:iCs/>
          <w:sz w:val="28"/>
          <w:szCs w:val="28"/>
        </w:rPr>
        <w:t xml:space="preserve">Subject line: </w:t>
      </w:r>
      <w:r w:rsidR="000801DB">
        <w:rPr>
          <w:i/>
          <w:iCs/>
          <w:sz w:val="28"/>
          <w:szCs w:val="28"/>
        </w:rPr>
        <w:t xml:space="preserve">Night Owl or Morning Person? </w:t>
      </w:r>
      <w:r w:rsidR="002831A5">
        <w:rPr>
          <w:i/>
          <w:iCs/>
          <w:sz w:val="28"/>
          <w:szCs w:val="28"/>
        </w:rPr>
        <w:t xml:space="preserve">And What Does </w:t>
      </w:r>
      <w:proofErr w:type="gramStart"/>
      <w:r w:rsidR="002831A5">
        <w:rPr>
          <w:i/>
          <w:iCs/>
          <w:sz w:val="28"/>
          <w:szCs w:val="28"/>
        </w:rPr>
        <w:t>it</w:t>
      </w:r>
      <w:proofErr w:type="gramEnd"/>
      <w:r w:rsidR="002831A5">
        <w:rPr>
          <w:i/>
          <w:iCs/>
          <w:sz w:val="28"/>
          <w:szCs w:val="28"/>
        </w:rPr>
        <w:t xml:space="preserve"> Mean for Your Health?</w:t>
      </w:r>
    </w:p>
    <w:p w14:paraId="5AF8BE47" w14:textId="5666CC1B" w:rsidR="000801DB" w:rsidRPr="000801DB" w:rsidRDefault="000801DB" w:rsidP="000801DB">
      <w:pPr>
        <w:pStyle w:val="body"/>
        <w:tabs>
          <w:tab w:val="left" w:pos="5040"/>
        </w:tabs>
        <w:ind w:right="4320"/>
        <w:rPr>
          <w:rFonts w:ascii="Arial" w:hAnsi="Arial" w:cs="Arial"/>
        </w:rPr>
      </w:pPr>
      <w:r w:rsidRPr="000801DB">
        <w:rPr>
          <w:rFonts w:ascii="Arial" w:hAnsi="Arial" w:cs="Arial"/>
        </w:rPr>
        <w:t>Night owls might get a rap for staying up too late watching Netflix or getting lost in meme spirals on the web, but it’s not all fun and games. Study after study shows the later you sleep and rise, the more likely you are to develop some serious health complications</w:t>
      </w:r>
      <w:r>
        <w:rPr>
          <w:rFonts w:ascii="Arial" w:hAnsi="Arial" w:cs="Arial"/>
        </w:rPr>
        <w:t xml:space="preserve">, according to </w:t>
      </w:r>
      <w:r w:rsidRPr="004756F3">
        <w:rPr>
          <w:rFonts w:ascii="Arial" w:hAnsi="Arial" w:cs="Arial"/>
          <w:i/>
          <w:iCs/>
        </w:rPr>
        <w:t>Popular Science</w:t>
      </w:r>
      <w:r>
        <w:rPr>
          <w:rFonts w:ascii="Arial" w:hAnsi="Arial" w:cs="Arial"/>
        </w:rPr>
        <w:t xml:space="preserve"> magazine</w:t>
      </w:r>
      <w:r w:rsidRPr="000801DB">
        <w:rPr>
          <w:rFonts w:ascii="Arial" w:hAnsi="Arial" w:cs="Arial"/>
        </w:rPr>
        <w:t xml:space="preserve">. </w:t>
      </w:r>
    </w:p>
    <w:p w14:paraId="13A89924" w14:textId="55674516" w:rsidR="000801DB" w:rsidRPr="000801DB" w:rsidRDefault="000801DB" w:rsidP="000801DB">
      <w:pPr>
        <w:pStyle w:val="body"/>
        <w:tabs>
          <w:tab w:val="left" w:pos="5040"/>
        </w:tabs>
        <w:ind w:right="4320"/>
        <w:rPr>
          <w:rFonts w:ascii="Arial" w:hAnsi="Arial" w:cs="Arial"/>
        </w:rPr>
      </w:pPr>
      <w:r w:rsidRPr="000801DB">
        <w:rPr>
          <w:rFonts w:ascii="Arial" w:hAnsi="Arial" w:cs="Arial"/>
        </w:rPr>
        <w:t>A 2018 paper by researchers from Northwestern University and the University of Surrey in the UK doubles down on the findings that night owls are more likely to suffer from a host of different diseases and disorders—diabetes, mental illnesses, neurological problems, gastrointestinal issues, and heart disease, to name a few. It also concludes, for the first time, that night owls ha</w:t>
      </w:r>
      <w:r w:rsidR="002831A5">
        <w:rPr>
          <w:rFonts w:ascii="Arial" w:hAnsi="Arial" w:cs="Arial"/>
        </w:rPr>
        <w:t>d</w:t>
      </w:r>
      <w:r w:rsidRPr="000801DB">
        <w:rPr>
          <w:rFonts w:ascii="Arial" w:hAnsi="Arial" w:cs="Arial"/>
        </w:rPr>
        <w:t xml:space="preserve"> a 10 percent increased risk of dying (in the time period used in the study) compared to those who are early to rise and early to sleep (a.k.a. larks). </w:t>
      </w:r>
    </w:p>
    <w:p w14:paraId="2F2137B1" w14:textId="084E2B74" w:rsidR="000801DB" w:rsidRPr="000801DB" w:rsidRDefault="000801DB" w:rsidP="000801DB">
      <w:pPr>
        <w:pStyle w:val="body"/>
        <w:tabs>
          <w:tab w:val="left" w:pos="5040"/>
        </w:tabs>
        <w:ind w:right="4320"/>
        <w:rPr>
          <w:rFonts w:ascii="Arial" w:hAnsi="Arial" w:cs="Arial"/>
        </w:rPr>
      </w:pPr>
      <w:r w:rsidRPr="000801DB">
        <w:rPr>
          <w:rFonts w:ascii="Arial" w:hAnsi="Arial" w:cs="Arial"/>
        </w:rPr>
        <w:t xml:space="preserve">Published in </w:t>
      </w:r>
      <w:r w:rsidRPr="000801DB">
        <w:rPr>
          <w:rStyle w:val="Emphasis"/>
          <w:rFonts w:ascii="Arial" w:hAnsi="Arial" w:cs="Arial"/>
          <w:u w:val="single"/>
        </w:rPr>
        <w:t>Chronobiology International</w:t>
      </w:r>
      <w:r w:rsidRPr="000801DB">
        <w:rPr>
          <w:rFonts w:ascii="Arial" w:hAnsi="Arial" w:cs="Arial"/>
        </w:rPr>
        <w:t xml:space="preserve">, the paper analyzed 433,268 individuals who participated in the UK Biobank, a massive cohort study run from 2006 to 2010 aimed at investigating the role of genetic predisposition and environmental contributions to disease prevalence. </w:t>
      </w:r>
      <w:r w:rsidR="002831A5">
        <w:rPr>
          <w:rFonts w:ascii="Arial" w:hAnsi="Arial" w:cs="Arial"/>
        </w:rPr>
        <w:t>P</w:t>
      </w:r>
      <w:r w:rsidRPr="000801DB">
        <w:rPr>
          <w:rFonts w:ascii="Arial" w:hAnsi="Arial" w:cs="Arial"/>
        </w:rPr>
        <w:t xml:space="preserve">articipants were asked questions related to their chronotype, or preferred time and duration of sleeping during a 24-hour day. Participants identified as </w:t>
      </w:r>
      <w:r w:rsidR="002831A5">
        <w:rPr>
          <w:rFonts w:ascii="Arial" w:hAnsi="Arial" w:cs="Arial"/>
        </w:rPr>
        <w:t>“</w:t>
      </w:r>
      <w:r w:rsidRPr="000801DB">
        <w:rPr>
          <w:rFonts w:ascii="Arial" w:hAnsi="Arial" w:cs="Arial"/>
        </w:rPr>
        <w:t>definitely a morning person,</w:t>
      </w:r>
      <w:r w:rsidR="002831A5">
        <w:rPr>
          <w:rFonts w:ascii="Arial" w:hAnsi="Arial" w:cs="Arial"/>
        </w:rPr>
        <w:t>”</w:t>
      </w:r>
      <w:r w:rsidRPr="000801DB">
        <w:rPr>
          <w:rFonts w:ascii="Arial" w:hAnsi="Arial" w:cs="Arial"/>
        </w:rPr>
        <w:t xml:space="preserve"> </w:t>
      </w:r>
      <w:r w:rsidR="002831A5">
        <w:rPr>
          <w:rFonts w:ascii="Arial" w:hAnsi="Arial" w:cs="Arial"/>
        </w:rPr>
        <w:t>“</w:t>
      </w:r>
      <w:r w:rsidRPr="000801DB">
        <w:rPr>
          <w:rFonts w:ascii="Arial" w:hAnsi="Arial" w:cs="Arial"/>
        </w:rPr>
        <w:t>more a morning person than evening person,</w:t>
      </w:r>
      <w:r w:rsidR="002831A5">
        <w:rPr>
          <w:rFonts w:ascii="Arial" w:hAnsi="Arial" w:cs="Arial"/>
        </w:rPr>
        <w:t>”</w:t>
      </w:r>
      <w:r w:rsidRPr="000801DB">
        <w:rPr>
          <w:rFonts w:ascii="Arial" w:hAnsi="Arial" w:cs="Arial"/>
        </w:rPr>
        <w:t xml:space="preserve"> </w:t>
      </w:r>
      <w:r w:rsidR="002831A5">
        <w:rPr>
          <w:rFonts w:ascii="Arial" w:hAnsi="Arial" w:cs="Arial"/>
        </w:rPr>
        <w:t>“</w:t>
      </w:r>
      <w:r w:rsidRPr="000801DB">
        <w:rPr>
          <w:rFonts w:ascii="Arial" w:hAnsi="Arial" w:cs="Arial"/>
        </w:rPr>
        <w:t>more an evening than a morning person,</w:t>
      </w:r>
      <w:r w:rsidR="002831A5">
        <w:rPr>
          <w:rFonts w:ascii="Arial" w:hAnsi="Arial" w:cs="Arial"/>
        </w:rPr>
        <w:t>”</w:t>
      </w:r>
      <w:r w:rsidRPr="000801DB">
        <w:rPr>
          <w:rFonts w:ascii="Arial" w:hAnsi="Arial" w:cs="Arial"/>
        </w:rPr>
        <w:t xml:space="preserve"> or </w:t>
      </w:r>
      <w:r w:rsidR="002831A5">
        <w:rPr>
          <w:rFonts w:ascii="Arial" w:hAnsi="Arial" w:cs="Arial"/>
        </w:rPr>
        <w:t>“</w:t>
      </w:r>
      <w:r w:rsidRPr="000801DB">
        <w:rPr>
          <w:rFonts w:ascii="Arial" w:hAnsi="Arial" w:cs="Arial"/>
        </w:rPr>
        <w:t>definitely an evening person.</w:t>
      </w:r>
      <w:r w:rsidR="002831A5">
        <w:rPr>
          <w:rFonts w:ascii="Arial" w:hAnsi="Arial" w:cs="Arial"/>
        </w:rPr>
        <w:t>”</w:t>
      </w:r>
      <w:r w:rsidRPr="000801DB">
        <w:rPr>
          <w:rFonts w:ascii="Arial" w:hAnsi="Arial" w:cs="Arial"/>
        </w:rPr>
        <w:t xml:space="preserve"> </w:t>
      </w:r>
    </w:p>
    <w:p w14:paraId="286247F6" w14:textId="77777777" w:rsidR="000801DB" w:rsidRPr="000801DB" w:rsidRDefault="000801DB" w:rsidP="000801DB">
      <w:pPr>
        <w:pStyle w:val="body"/>
        <w:tabs>
          <w:tab w:val="left" w:pos="5040"/>
        </w:tabs>
        <w:ind w:right="4320"/>
        <w:rPr>
          <w:rFonts w:ascii="Arial" w:hAnsi="Arial" w:cs="Arial"/>
        </w:rPr>
      </w:pPr>
      <w:r w:rsidRPr="000801DB">
        <w:rPr>
          <w:rFonts w:ascii="Arial" w:hAnsi="Arial" w:cs="Arial"/>
        </w:rPr>
        <w:t xml:space="preserve">The researchers found that about 10,000 subjects died in the six-and-a-half years that followed the end of the Biobank study, and the ones who were “definite evening types” had a 10 percent increased risk of perishing </w:t>
      </w:r>
      <w:r w:rsidRPr="000801DB">
        <w:rPr>
          <w:rFonts w:ascii="Arial" w:hAnsi="Arial" w:cs="Arial"/>
        </w:rPr>
        <w:lastRenderedPageBreak/>
        <w:t xml:space="preserve">compared to “definite morning types.” This number, the researchers say, was found after controlling for age, gender, ethnicity, and prior health problems. </w:t>
      </w:r>
    </w:p>
    <w:p w14:paraId="15C9CC22" w14:textId="7DC9B433" w:rsidR="000801DB" w:rsidRPr="000801DB" w:rsidRDefault="000801DB" w:rsidP="000801DB">
      <w:pPr>
        <w:pStyle w:val="body"/>
        <w:tabs>
          <w:tab w:val="left" w:pos="5040"/>
        </w:tabs>
        <w:ind w:right="4320"/>
        <w:rPr>
          <w:rFonts w:ascii="Arial" w:hAnsi="Arial" w:cs="Arial"/>
        </w:rPr>
      </w:pPr>
      <w:r>
        <w:rPr>
          <w:rFonts w:ascii="Arial" w:hAnsi="Arial" w:cs="Arial"/>
        </w:rPr>
        <w:t xml:space="preserve">Researchers </w:t>
      </w:r>
      <w:r w:rsidRPr="000801DB">
        <w:rPr>
          <w:rFonts w:ascii="Arial" w:hAnsi="Arial" w:cs="Arial"/>
        </w:rPr>
        <w:t>think</w:t>
      </w:r>
      <w:r>
        <w:rPr>
          <w:rFonts w:ascii="Arial" w:hAnsi="Arial" w:cs="Arial"/>
        </w:rPr>
        <w:t xml:space="preserve"> the reason</w:t>
      </w:r>
      <w:r w:rsidRPr="000801DB">
        <w:rPr>
          <w:rFonts w:ascii="Arial" w:hAnsi="Arial" w:cs="Arial"/>
        </w:rPr>
        <w:t xml:space="preserve"> is at least partly due to our biological clocks. </w:t>
      </w:r>
      <w:r>
        <w:rPr>
          <w:rFonts w:ascii="Arial" w:hAnsi="Arial" w:cs="Arial"/>
        </w:rPr>
        <w:t>T</w:t>
      </w:r>
      <w:r w:rsidRPr="000801DB">
        <w:rPr>
          <w:rFonts w:ascii="Arial" w:hAnsi="Arial" w:cs="Arial"/>
        </w:rPr>
        <w:t xml:space="preserve">he problem is that the night owls are forced to live in a more ‘lark’ world, where you have to get up early for work and start the day than their internal clocks want to. </w:t>
      </w:r>
      <w:proofErr w:type="gramStart"/>
      <w:r w:rsidRPr="000801DB">
        <w:rPr>
          <w:rFonts w:ascii="Arial" w:hAnsi="Arial" w:cs="Arial"/>
        </w:rPr>
        <w:t>So</w:t>
      </w:r>
      <w:proofErr w:type="gramEnd"/>
      <w:r w:rsidRPr="000801DB">
        <w:rPr>
          <w:rFonts w:ascii="Arial" w:hAnsi="Arial" w:cs="Arial"/>
        </w:rPr>
        <w:t xml:space="preserve"> it’s a mismatch between the internal clock and the external world, and it’s a problem in the long run. </w:t>
      </w:r>
    </w:p>
    <w:p w14:paraId="79A8EF64" w14:textId="7697499E" w:rsidR="000801DB" w:rsidRPr="000801DB" w:rsidRDefault="000801DB" w:rsidP="000801DB">
      <w:pPr>
        <w:pStyle w:val="body"/>
        <w:tabs>
          <w:tab w:val="left" w:pos="5040"/>
        </w:tabs>
        <w:ind w:right="4320"/>
        <w:rPr>
          <w:rFonts w:ascii="Arial" w:hAnsi="Arial" w:cs="Arial"/>
        </w:rPr>
      </w:pPr>
      <w:r w:rsidRPr="000801DB">
        <w:rPr>
          <w:rFonts w:ascii="Arial" w:hAnsi="Arial" w:cs="Arial"/>
        </w:rPr>
        <w:t xml:space="preserve">The mismatch has to do with circadian rhythms, the biological processes that govern the body over the course of the 24-hour day. Circadian rhythms determine sleep patterns, energy levels, hormones, and body temperature—basically all the most important things. Messing with your preferred sleep schedule can drastically disrupt your circadian rhythms, which in turn can have severe, negative effects on your health. </w:t>
      </w:r>
    </w:p>
    <w:p w14:paraId="7C71E716" w14:textId="79A6299C" w:rsidR="000801DB" w:rsidRPr="000801DB" w:rsidRDefault="000801DB" w:rsidP="000801DB">
      <w:pPr>
        <w:pStyle w:val="body"/>
        <w:tabs>
          <w:tab w:val="left" w:pos="5040"/>
        </w:tabs>
        <w:ind w:right="4320"/>
        <w:rPr>
          <w:rFonts w:ascii="Arial" w:hAnsi="Arial" w:cs="Arial"/>
        </w:rPr>
      </w:pPr>
      <w:r w:rsidRPr="000801DB">
        <w:rPr>
          <w:rFonts w:ascii="Arial" w:hAnsi="Arial" w:cs="Arial"/>
        </w:rPr>
        <w:t xml:space="preserve">To some extent, you’re stuck with the chronotype you’re born with. Genes play a significant role in governing your internal clock, so if you’re naturally attuned to sleeping at 3:00 a.m. and waking up at 11:00 a.m., your best bet would be to find a career and lifestyle where this is okay. </w:t>
      </w:r>
    </w:p>
    <w:p w14:paraId="38BB40F0" w14:textId="39E5B0B9" w:rsidR="000801DB" w:rsidRPr="000801DB" w:rsidRDefault="000801DB" w:rsidP="000801DB">
      <w:pPr>
        <w:pStyle w:val="body"/>
        <w:tabs>
          <w:tab w:val="left" w:pos="5040"/>
        </w:tabs>
        <w:ind w:right="4320"/>
        <w:rPr>
          <w:rFonts w:ascii="Arial" w:hAnsi="Arial" w:cs="Arial"/>
        </w:rPr>
      </w:pPr>
      <w:r w:rsidRPr="000801DB">
        <w:rPr>
          <w:rFonts w:ascii="Arial" w:hAnsi="Arial" w:cs="Arial"/>
        </w:rPr>
        <w:t xml:space="preserve">But there are certain actions individuals could take to minimize the difference between their internal clock and their external life. In a perfect world, employers could be more cognizant and allow employees to pick a work schedule that offers a good compromise between everyone’s needs. </w:t>
      </w:r>
    </w:p>
    <w:p w14:paraId="02B6FA1A" w14:textId="5A55A05D" w:rsidR="000801DB" w:rsidRPr="000801DB" w:rsidRDefault="000801DB" w:rsidP="000801DB">
      <w:pPr>
        <w:pStyle w:val="body"/>
        <w:tabs>
          <w:tab w:val="left" w:pos="5040"/>
        </w:tabs>
        <w:ind w:right="4320"/>
        <w:rPr>
          <w:rFonts w:ascii="Arial" w:hAnsi="Arial" w:cs="Arial"/>
        </w:rPr>
      </w:pPr>
      <w:r w:rsidRPr="000801DB">
        <w:rPr>
          <w:rFonts w:ascii="Arial" w:hAnsi="Arial" w:cs="Arial"/>
        </w:rPr>
        <w:t xml:space="preserve">Of course, being a creature of the night isn’t all bad. Other studies have shown that the whole morning versus night person debate is really more of a proxy battle between </w:t>
      </w:r>
      <w:r w:rsidR="002831A5">
        <w:rPr>
          <w:rFonts w:ascii="Arial" w:hAnsi="Arial" w:cs="Arial"/>
        </w:rPr>
        <w:t xml:space="preserve">being </w:t>
      </w:r>
      <w:r w:rsidRPr="000801DB">
        <w:rPr>
          <w:rFonts w:ascii="Arial" w:hAnsi="Arial" w:cs="Arial"/>
        </w:rPr>
        <w:t xml:space="preserve">organized and </w:t>
      </w:r>
      <w:proofErr w:type="gramStart"/>
      <w:r w:rsidRPr="000801DB">
        <w:rPr>
          <w:rFonts w:ascii="Arial" w:hAnsi="Arial" w:cs="Arial"/>
        </w:rPr>
        <w:t>meticulous, or</w:t>
      </w:r>
      <w:proofErr w:type="gramEnd"/>
      <w:r w:rsidRPr="000801DB">
        <w:rPr>
          <w:rFonts w:ascii="Arial" w:hAnsi="Arial" w:cs="Arial"/>
        </w:rPr>
        <w:t xml:space="preserve"> being expressive and imaginative: day-dwellers might be more focused on achieving goals and paying attention to details, but all-nighters tend to be more creative and open to new experiences. If you’re a night owl, don’t think you should </w:t>
      </w:r>
      <w:r w:rsidRPr="000801DB">
        <w:rPr>
          <w:rFonts w:ascii="Arial" w:hAnsi="Arial" w:cs="Arial"/>
        </w:rPr>
        <w:lastRenderedPageBreak/>
        <w:t xml:space="preserve">change yourself. Maybe you just need a career that harnesses your artistic side—and lets you sleep in a little. </w:t>
      </w:r>
    </w:p>
    <w:p w14:paraId="718B9175" w14:textId="77777777" w:rsidR="002B0D35" w:rsidRPr="000801DB" w:rsidRDefault="002B0D35" w:rsidP="000801DB">
      <w:pPr>
        <w:pStyle w:val="Article"/>
        <w:tabs>
          <w:tab w:val="left" w:pos="5040"/>
        </w:tabs>
        <w:ind w:right="4320"/>
        <w:rPr>
          <w:rFonts w:ascii="Arial" w:hAnsi="Arial" w:cs="Arial"/>
          <w:i/>
          <w:sz w:val="24"/>
        </w:rPr>
      </w:pPr>
      <w:r w:rsidRPr="000801DB">
        <w:rPr>
          <w:rFonts w:ascii="Arial" w:hAnsi="Arial" w:cs="Arial"/>
          <w:i/>
          <w:sz w:val="24"/>
        </w:rPr>
        <w:t>Your Flooring Consultant for Life,</w:t>
      </w:r>
    </w:p>
    <w:p w14:paraId="12582453" w14:textId="77777777" w:rsidR="002B0D35" w:rsidRPr="000801DB" w:rsidRDefault="002B0D35" w:rsidP="000801DB">
      <w:pPr>
        <w:pStyle w:val="Article"/>
        <w:tabs>
          <w:tab w:val="left" w:pos="5040"/>
        </w:tabs>
        <w:ind w:right="4320"/>
        <w:rPr>
          <w:rFonts w:ascii="Arial" w:hAnsi="Arial" w:cs="Arial"/>
          <w:i/>
          <w:sz w:val="24"/>
          <w:highlight w:val="yellow"/>
        </w:rPr>
      </w:pPr>
      <w:r w:rsidRPr="000801DB">
        <w:rPr>
          <w:rFonts w:ascii="Arial" w:hAnsi="Arial" w:cs="Arial"/>
          <w:i/>
          <w:sz w:val="24"/>
          <w:highlight w:val="yellow"/>
        </w:rPr>
        <w:t>Jim Armstrong</w:t>
      </w:r>
    </w:p>
    <w:p w14:paraId="5A765081" w14:textId="77777777" w:rsidR="002B0D35" w:rsidRPr="000801DB" w:rsidRDefault="002B0D35" w:rsidP="000801DB">
      <w:pPr>
        <w:pStyle w:val="Article"/>
        <w:tabs>
          <w:tab w:val="left" w:pos="5040"/>
        </w:tabs>
        <w:ind w:right="4320"/>
        <w:rPr>
          <w:rFonts w:ascii="Arial" w:hAnsi="Arial" w:cs="Arial"/>
          <w:i/>
          <w:sz w:val="24"/>
          <w:highlight w:val="yellow"/>
        </w:rPr>
      </w:pPr>
      <w:r w:rsidRPr="000801DB">
        <w:rPr>
          <w:rFonts w:ascii="Arial" w:hAnsi="Arial" w:cs="Arial"/>
          <w:i/>
          <w:sz w:val="24"/>
          <w:highlight w:val="yellow"/>
        </w:rPr>
        <w:t xml:space="preserve">President of </w:t>
      </w:r>
      <w:proofErr w:type="spellStart"/>
      <w:r w:rsidRPr="000801DB">
        <w:rPr>
          <w:rFonts w:ascii="Arial" w:hAnsi="Arial" w:cs="Arial"/>
          <w:i/>
          <w:sz w:val="24"/>
          <w:highlight w:val="yellow"/>
        </w:rPr>
        <w:t>Jimbo’s</w:t>
      </w:r>
      <w:proofErr w:type="spellEnd"/>
      <w:r w:rsidRPr="000801DB">
        <w:rPr>
          <w:rFonts w:ascii="Arial" w:hAnsi="Arial" w:cs="Arial"/>
          <w:i/>
          <w:sz w:val="24"/>
          <w:highlight w:val="yellow"/>
        </w:rPr>
        <w:t xml:space="preserve"> Floors</w:t>
      </w:r>
    </w:p>
    <w:p w14:paraId="07FB423A" w14:textId="77777777" w:rsidR="002B0D35" w:rsidRPr="000801DB" w:rsidRDefault="002B0D35" w:rsidP="000801DB">
      <w:pPr>
        <w:pStyle w:val="Article"/>
        <w:tabs>
          <w:tab w:val="left" w:pos="5040"/>
        </w:tabs>
        <w:ind w:right="4320"/>
        <w:rPr>
          <w:rFonts w:ascii="Arial" w:hAnsi="Arial" w:cs="Arial"/>
          <w:i/>
          <w:sz w:val="24"/>
          <w:highlight w:val="yellow"/>
        </w:rPr>
      </w:pPr>
    </w:p>
    <w:p w14:paraId="1F55DF60" w14:textId="77777777" w:rsidR="008B1E09" w:rsidRPr="000801DB" w:rsidRDefault="00D0542D" w:rsidP="000801DB">
      <w:pPr>
        <w:widowControl w:val="0"/>
        <w:tabs>
          <w:tab w:val="left" w:pos="5040"/>
        </w:tabs>
        <w:ind w:right="4320"/>
        <w:rPr>
          <w:rFonts w:ascii="Arial" w:hAnsi="Arial" w:cs="Arial"/>
          <w:b/>
          <w:bCs/>
        </w:rPr>
      </w:pPr>
      <w:r w:rsidRPr="000801DB">
        <w:rPr>
          <w:rFonts w:ascii="Arial" w:hAnsi="Arial" w:cs="Arial"/>
          <w:b/>
        </w:rPr>
        <w:t xml:space="preserve">P.S.  </w:t>
      </w:r>
      <w:bookmarkStart w:id="1" w:name="_Hlk38973585"/>
      <w:r w:rsidR="008B1E09" w:rsidRPr="000801DB">
        <w:rPr>
          <w:rFonts w:ascii="Arial" w:hAnsi="Arial" w:cs="Arial"/>
          <w:b/>
          <w:bCs/>
        </w:rPr>
        <w:t xml:space="preserve">End the headache of shopping for new floors with our FREE Design </w:t>
      </w:r>
      <w:proofErr w:type="gramStart"/>
      <w:r w:rsidR="008B1E09" w:rsidRPr="000801DB">
        <w:rPr>
          <w:rFonts w:ascii="Arial" w:hAnsi="Arial" w:cs="Arial"/>
          <w:b/>
          <w:bCs/>
        </w:rPr>
        <w:t>Audit!™</w:t>
      </w:r>
      <w:proofErr w:type="gramEnd"/>
      <w:r w:rsidR="008B1E09" w:rsidRPr="000801DB">
        <w:rPr>
          <w:rFonts w:ascii="Arial" w:hAnsi="Arial" w:cs="Arial"/>
          <w:b/>
          <w:bCs/>
        </w:rPr>
        <w:t xml:space="preserve">  </w:t>
      </w:r>
    </w:p>
    <w:p w14:paraId="3C672710" w14:textId="77777777" w:rsidR="008B1E09" w:rsidRPr="000801DB" w:rsidRDefault="008B1E09" w:rsidP="000801DB">
      <w:pPr>
        <w:widowControl w:val="0"/>
        <w:tabs>
          <w:tab w:val="left" w:pos="5040"/>
        </w:tabs>
        <w:ind w:right="4320"/>
        <w:rPr>
          <w:rFonts w:ascii="Arial" w:hAnsi="Arial" w:cs="Arial"/>
          <w:b/>
        </w:rPr>
      </w:pPr>
    </w:p>
    <w:p w14:paraId="5C526BB3" w14:textId="77777777" w:rsidR="008B1E09" w:rsidRPr="000801DB" w:rsidRDefault="008B1E09" w:rsidP="000801DB">
      <w:pPr>
        <w:widowControl w:val="0"/>
        <w:tabs>
          <w:tab w:val="left" w:pos="5040"/>
        </w:tabs>
        <w:ind w:right="4320"/>
        <w:rPr>
          <w:rFonts w:ascii="Arial" w:hAnsi="Arial" w:cs="Arial"/>
          <w:b/>
        </w:rPr>
      </w:pPr>
      <w:r w:rsidRPr="000801DB">
        <w:rPr>
          <w:rFonts w:ascii="Arial" w:hAnsi="Arial" w:cs="Arial"/>
          <w:b/>
        </w:rPr>
        <w:t xml:space="preserve">The Design Audit™ is a diagnostic tool that allows my expert floor consultants help you choose the right floor for your decorating taste and lifestyle.  </w:t>
      </w:r>
    </w:p>
    <w:p w14:paraId="60FA9887" w14:textId="77777777" w:rsidR="008B1E09" w:rsidRPr="000801DB" w:rsidRDefault="008B1E09" w:rsidP="000801DB">
      <w:pPr>
        <w:widowControl w:val="0"/>
        <w:tabs>
          <w:tab w:val="left" w:pos="5040"/>
        </w:tabs>
        <w:ind w:right="4320"/>
        <w:rPr>
          <w:rFonts w:ascii="Arial" w:hAnsi="Arial" w:cs="Arial"/>
          <w:b/>
        </w:rPr>
      </w:pPr>
    </w:p>
    <w:p w14:paraId="08BA5F78" w14:textId="77777777" w:rsidR="008B1E09" w:rsidRPr="000801DB" w:rsidRDefault="008B1E09" w:rsidP="000801DB">
      <w:pPr>
        <w:widowControl w:val="0"/>
        <w:tabs>
          <w:tab w:val="left" w:pos="5040"/>
        </w:tabs>
        <w:ind w:right="4320"/>
        <w:rPr>
          <w:rFonts w:ascii="Arial" w:hAnsi="Arial" w:cs="Arial"/>
          <w:b/>
        </w:rPr>
      </w:pPr>
      <w:r w:rsidRPr="000801DB">
        <w:rPr>
          <w:rFonts w:ascii="Arial" w:hAnsi="Arial" w:cs="Arial"/>
          <w:b/>
        </w:rPr>
        <w:t xml:space="preserve">They’ll walk you through a series of questions that will help narrow down the thousands of options to the two or three that exactly match your unique situation.  </w:t>
      </w:r>
    </w:p>
    <w:p w14:paraId="70ED2BB3" w14:textId="77777777" w:rsidR="008B1E09" w:rsidRPr="000801DB" w:rsidRDefault="008B1E09" w:rsidP="000801DB">
      <w:pPr>
        <w:widowControl w:val="0"/>
        <w:tabs>
          <w:tab w:val="left" w:pos="5040"/>
        </w:tabs>
        <w:ind w:right="4320"/>
        <w:rPr>
          <w:rFonts w:ascii="Arial" w:hAnsi="Arial" w:cs="Arial"/>
          <w:b/>
        </w:rPr>
      </w:pPr>
    </w:p>
    <w:p w14:paraId="55B25934" w14:textId="77777777" w:rsidR="008B1E09" w:rsidRPr="000801DB" w:rsidRDefault="008B1E09" w:rsidP="000801DB">
      <w:pPr>
        <w:widowControl w:val="0"/>
        <w:tabs>
          <w:tab w:val="left" w:pos="5040"/>
        </w:tabs>
        <w:ind w:right="4320"/>
        <w:rPr>
          <w:rFonts w:ascii="Arial" w:hAnsi="Arial" w:cs="Arial"/>
          <w:b/>
        </w:rPr>
      </w:pPr>
      <w:r w:rsidRPr="000801DB">
        <w:rPr>
          <w:rFonts w:ascii="Arial" w:hAnsi="Arial" w:cs="Arial"/>
          <w:b/>
        </w:rPr>
        <w:t xml:space="preserve">They’ll also give you a written, customized “maintenance” plan with their professional recommendations for getting the longest life and beauty out of your floor.  </w:t>
      </w:r>
    </w:p>
    <w:p w14:paraId="3614FE60" w14:textId="77777777" w:rsidR="008B1E09" w:rsidRPr="000B2593" w:rsidRDefault="008B1E09" w:rsidP="000801DB">
      <w:pPr>
        <w:widowControl w:val="0"/>
        <w:ind w:right="4320"/>
        <w:rPr>
          <w:rFonts w:ascii="Arial" w:hAnsi="Arial" w:cs="Arial"/>
          <w:b/>
        </w:rPr>
      </w:pPr>
    </w:p>
    <w:p w14:paraId="5E6F8496" w14:textId="77777777" w:rsidR="008B1E09" w:rsidRPr="000B2593" w:rsidRDefault="008B1E09" w:rsidP="000801DB">
      <w:pPr>
        <w:widowControl w:val="0"/>
        <w:ind w:right="432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1"/>
    <w:p w14:paraId="38F45AA9" w14:textId="773E54EB" w:rsidR="00D0542D" w:rsidRPr="000B2593" w:rsidRDefault="00D0542D" w:rsidP="002C40A2">
      <w:pPr>
        <w:ind w:right="4320"/>
        <w:rPr>
          <w:rFonts w:ascii="Arial" w:hAnsi="Arial" w:cs="Arial"/>
          <w:b/>
        </w:rPr>
      </w:pPr>
    </w:p>
    <w:p w14:paraId="229D1D11" w14:textId="77777777" w:rsidR="002B0D35" w:rsidRPr="00394D64" w:rsidRDefault="002B0D35" w:rsidP="002C40A2">
      <w:pPr>
        <w:widowControl w:val="0"/>
        <w:ind w:right="4320"/>
        <w:rPr>
          <w:rFonts w:ascii="Arial" w:hAnsi="Arial" w:cs="Arial"/>
          <w:b/>
        </w:rPr>
      </w:pPr>
    </w:p>
    <w:p w14:paraId="0070CEA6" w14:textId="77777777" w:rsidR="002B0D35" w:rsidRPr="00394D64" w:rsidRDefault="002B0D35" w:rsidP="002C40A2">
      <w:pPr>
        <w:pStyle w:val="Article"/>
        <w:ind w:right="4320"/>
        <w:rPr>
          <w:rFonts w:ascii="Arial" w:hAnsi="Arial" w:cs="Arial"/>
          <w:sz w:val="24"/>
          <w:highlight w:val="yellow"/>
        </w:rPr>
      </w:pPr>
      <w:proofErr w:type="spellStart"/>
      <w:r w:rsidRPr="00394D64">
        <w:rPr>
          <w:rFonts w:ascii="Arial" w:hAnsi="Arial" w:cs="Arial"/>
          <w:sz w:val="24"/>
          <w:highlight w:val="yellow"/>
        </w:rPr>
        <w:t>Jimbo’s</w:t>
      </w:r>
      <w:proofErr w:type="spellEnd"/>
      <w:r w:rsidRPr="00394D64">
        <w:rPr>
          <w:rFonts w:ascii="Arial" w:hAnsi="Arial" w:cs="Arial"/>
          <w:sz w:val="24"/>
          <w:highlight w:val="yellow"/>
        </w:rPr>
        <w:t xml:space="preserve"> Floors</w:t>
      </w:r>
    </w:p>
    <w:p w14:paraId="02B475FF" w14:textId="77777777" w:rsidR="002B0D35" w:rsidRPr="00394D64" w:rsidRDefault="002B0D35" w:rsidP="002C40A2">
      <w:pPr>
        <w:pStyle w:val="Article"/>
        <w:ind w:right="4320"/>
        <w:rPr>
          <w:rFonts w:ascii="Arial" w:hAnsi="Arial" w:cs="Arial"/>
          <w:sz w:val="24"/>
          <w:highlight w:val="yellow"/>
        </w:rPr>
      </w:pPr>
      <w:r w:rsidRPr="00394D64">
        <w:rPr>
          <w:rFonts w:ascii="Arial" w:hAnsi="Arial" w:cs="Arial"/>
          <w:sz w:val="24"/>
          <w:highlight w:val="yellow"/>
        </w:rPr>
        <w:t>479 Park Ave., Yuba City, CA 95993</w:t>
      </w:r>
    </w:p>
    <w:p w14:paraId="1120BF37" w14:textId="323664F7" w:rsidR="00F20BC6" w:rsidRDefault="002B0D35" w:rsidP="004756F3">
      <w:pPr>
        <w:pStyle w:val="Article"/>
        <w:ind w:right="4320"/>
        <w:rPr>
          <w:rFonts w:ascii="Arial" w:hAnsi="Arial" w:cs="Arial"/>
          <w:sz w:val="24"/>
        </w:rPr>
      </w:pPr>
      <w:r w:rsidRPr="00394D64">
        <w:rPr>
          <w:rFonts w:ascii="Arial" w:hAnsi="Arial" w:cs="Arial"/>
          <w:sz w:val="24"/>
          <w:highlight w:val="yellow"/>
        </w:rPr>
        <w:t>530-790-3338</w:t>
      </w:r>
    </w:p>
    <w:p w14:paraId="6BCC352A" w14:textId="14207982" w:rsidR="004756F3" w:rsidRDefault="004756F3" w:rsidP="004756F3">
      <w:pPr>
        <w:pStyle w:val="Article"/>
        <w:ind w:right="4320"/>
        <w:rPr>
          <w:rFonts w:ascii="Arial" w:hAnsi="Arial" w:cs="Arial"/>
          <w:sz w:val="24"/>
        </w:rPr>
      </w:pPr>
    </w:p>
    <w:p w14:paraId="3CE21D69" w14:textId="77777777" w:rsidR="004756F3" w:rsidRDefault="004756F3" w:rsidP="004756F3">
      <w:pPr>
        <w:pStyle w:val="Article"/>
        <w:ind w:right="4320"/>
        <w:rPr>
          <w:rFonts w:ascii="Arial" w:hAnsi="Arial" w:cs="Arial"/>
          <w:b/>
          <w:bCs/>
          <w:kern w:val="32"/>
          <w:sz w:val="32"/>
          <w:szCs w:val="32"/>
        </w:rPr>
      </w:pPr>
    </w:p>
    <w:p w14:paraId="26EAC2E7" w14:textId="028BA246" w:rsidR="00F20BC6" w:rsidRPr="00C3718B" w:rsidRDefault="00F20BC6" w:rsidP="00F20BC6">
      <w:pPr>
        <w:pStyle w:val="Heading1"/>
      </w:pPr>
      <w:r w:rsidRPr="00480DA7">
        <w:t>Week #4</w:t>
      </w:r>
    </w:p>
    <w:p w14:paraId="1743D36A" w14:textId="77777777" w:rsidR="00F20BC6" w:rsidRPr="00C3718B" w:rsidRDefault="00F20BC6" w:rsidP="00F20BC6">
      <w:pPr>
        <w:rPr>
          <w:rFonts w:ascii="Arial" w:hAnsi="Arial" w:cs="Arial"/>
        </w:rPr>
      </w:pPr>
    </w:p>
    <w:p w14:paraId="20124587" w14:textId="00A0E876" w:rsidR="00F20BC6" w:rsidRDefault="00F20BC6" w:rsidP="00F20BC6">
      <w:pPr>
        <w:autoSpaceDE w:val="0"/>
        <w:autoSpaceDN w:val="0"/>
        <w:adjustRightInd w:val="0"/>
        <w:ind w:right="4320"/>
        <w:rPr>
          <w:rFonts w:ascii="Arial" w:hAnsi="Arial" w:cs="Arial"/>
          <w:b/>
          <w:bCs/>
          <w:i/>
          <w:iCs/>
          <w:sz w:val="28"/>
          <w:szCs w:val="28"/>
        </w:rPr>
      </w:pPr>
      <w:r w:rsidRPr="0D993B51">
        <w:rPr>
          <w:rFonts w:ascii="Arial" w:hAnsi="Arial" w:cs="Arial"/>
          <w:b/>
          <w:bCs/>
          <w:i/>
          <w:iCs/>
          <w:sz w:val="28"/>
          <w:szCs w:val="28"/>
        </w:rPr>
        <w:t xml:space="preserve">Subject line: </w:t>
      </w:r>
      <w:r w:rsidR="00141CBC">
        <w:rPr>
          <w:rFonts w:ascii="Arial" w:hAnsi="Arial" w:cs="Arial"/>
          <w:b/>
          <w:bCs/>
          <w:i/>
          <w:iCs/>
          <w:sz w:val="28"/>
          <w:szCs w:val="28"/>
        </w:rPr>
        <w:t>Car Buying Has Changed Forever</w:t>
      </w:r>
    </w:p>
    <w:p w14:paraId="6038E38E" w14:textId="0FCAAC38" w:rsidR="00141CBC" w:rsidRPr="00141CBC" w:rsidRDefault="00141CBC" w:rsidP="00141CBC">
      <w:pPr>
        <w:spacing w:before="100" w:beforeAutospacing="1" w:after="100" w:afterAutospacing="1"/>
        <w:ind w:right="4320"/>
        <w:rPr>
          <w:rFonts w:ascii="Arial" w:hAnsi="Arial" w:cs="Arial"/>
        </w:rPr>
      </w:pPr>
      <w:r w:rsidRPr="00141CBC">
        <w:rPr>
          <w:rFonts w:ascii="Arial" w:hAnsi="Arial" w:cs="Arial"/>
        </w:rPr>
        <w:t>It took a pandemic to drag the car-buying process into the 21st century — and consumers are never going back</w:t>
      </w:r>
      <w:r>
        <w:rPr>
          <w:rFonts w:ascii="Arial" w:hAnsi="Arial" w:cs="Arial"/>
        </w:rPr>
        <w:t xml:space="preserve">, reports </w:t>
      </w:r>
      <w:proofErr w:type="spellStart"/>
      <w:r w:rsidRPr="004756F3">
        <w:rPr>
          <w:rFonts w:ascii="Arial" w:hAnsi="Arial" w:cs="Arial"/>
          <w:i/>
          <w:iCs/>
        </w:rPr>
        <w:t>Axios</w:t>
      </w:r>
      <w:proofErr w:type="spellEnd"/>
      <w:r>
        <w:rPr>
          <w:rFonts w:ascii="Arial" w:hAnsi="Arial" w:cs="Arial"/>
        </w:rPr>
        <w:t xml:space="preserve"> magazine</w:t>
      </w:r>
      <w:r w:rsidRPr="00141CBC">
        <w:rPr>
          <w:rFonts w:ascii="Arial" w:hAnsi="Arial" w:cs="Arial"/>
        </w:rPr>
        <w:t>.</w:t>
      </w:r>
    </w:p>
    <w:p w14:paraId="017E973B" w14:textId="77777777" w:rsidR="00141CBC" w:rsidRPr="00141CBC" w:rsidRDefault="00141CBC" w:rsidP="00141CBC">
      <w:pPr>
        <w:spacing w:before="100" w:beforeAutospacing="1" w:after="100" w:afterAutospacing="1"/>
        <w:ind w:right="4320"/>
        <w:rPr>
          <w:rFonts w:ascii="Arial" w:hAnsi="Arial" w:cs="Arial"/>
        </w:rPr>
      </w:pPr>
      <w:r w:rsidRPr="00141CBC">
        <w:rPr>
          <w:rFonts w:ascii="Arial" w:hAnsi="Arial" w:cs="Arial"/>
          <w:b/>
          <w:bCs/>
        </w:rPr>
        <w:t>Why it matters:</w:t>
      </w:r>
      <w:r w:rsidRPr="00141CBC">
        <w:rPr>
          <w:rFonts w:ascii="Arial" w:hAnsi="Arial" w:cs="Arial"/>
        </w:rPr>
        <w:t xml:space="preserve"> After COVID-19, consumers can now buy cars online as they do almost everything else, with the ability to complete the </w:t>
      </w:r>
      <w:r w:rsidRPr="00141CBC">
        <w:rPr>
          <w:rFonts w:ascii="Arial" w:hAnsi="Arial" w:cs="Arial"/>
        </w:rPr>
        <w:lastRenderedPageBreak/>
        <w:t>entire transaction digitally and take delivery without ever setting foot in a showroom.</w:t>
      </w:r>
    </w:p>
    <w:p w14:paraId="707C6156" w14:textId="77777777" w:rsidR="00141CBC" w:rsidRPr="00141CBC" w:rsidRDefault="00141CBC" w:rsidP="00141CBC">
      <w:pPr>
        <w:spacing w:before="100" w:beforeAutospacing="1" w:after="100" w:afterAutospacing="1"/>
        <w:ind w:right="4320"/>
        <w:rPr>
          <w:rFonts w:ascii="Arial" w:hAnsi="Arial" w:cs="Arial"/>
        </w:rPr>
      </w:pPr>
      <w:r w:rsidRPr="00141CBC">
        <w:rPr>
          <w:rFonts w:ascii="Arial" w:hAnsi="Arial" w:cs="Arial"/>
          <w:b/>
          <w:bCs/>
        </w:rPr>
        <w:t xml:space="preserve">The big picture: </w:t>
      </w:r>
      <w:r w:rsidRPr="00141CBC">
        <w:rPr>
          <w:rFonts w:ascii="Arial" w:hAnsi="Arial" w:cs="Arial"/>
        </w:rPr>
        <w:t>While most other commercial transactions — even banking — went digital years ago, car-buying remained a stubbornly low-tech, often aggravating, process.</w:t>
      </w:r>
    </w:p>
    <w:p w14:paraId="5BD2B0CF" w14:textId="6FC3F61C" w:rsidR="00141CBC" w:rsidRPr="00141CBC" w:rsidRDefault="00141CBC" w:rsidP="004D3470">
      <w:pPr>
        <w:spacing w:before="100" w:beforeAutospacing="1" w:after="100" w:afterAutospacing="1"/>
        <w:ind w:right="4320"/>
        <w:rPr>
          <w:rFonts w:ascii="Arial" w:hAnsi="Arial" w:cs="Arial"/>
        </w:rPr>
      </w:pPr>
      <w:r w:rsidRPr="00141CBC">
        <w:rPr>
          <w:rFonts w:ascii="Arial" w:hAnsi="Arial" w:cs="Arial"/>
        </w:rPr>
        <w:t>But when the public health crisis paralyzed their industry, car dealers had little choice but to embrace the disruptive changes they'd been resisting for decades.</w:t>
      </w:r>
      <w:r w:rsidR="004D3470">
        <w:rPr>
          <w:rFonts w:ascii="Arial" w:hAnsi="Arial" w:cs="Arial"/>
        </w:rPr>
        <w:t xml:space="preserve"> </w:t>
      </w:r>
      <w:r w:rsidRPr="00141CBC">
        <w:rPr>
          <w:rFonts w:ascii="Arial" w:hAnsi="Arial" w:cs="Arial"/>
        </w:rPr>
        <w:t>They scrambled to install new software that would let customers browse inventory, apply for credit and choose a payment schedule. And they offered virtual test drives to demonstrate in-car technology and arranged "touchless" vehicle pickup and delivery.</w:t>
      </w:r>
    </w:p>
    <w:p w14:paraId="216E6EB1" w14:textId="77777777" w:rsidR="00141CBC" w:rsidRPr="00141CBC" w:rsidRDefault="00141CBC" w:rsidP="00141CBC">
      <w:pPr>
        <w:pStyle w:val="NormalWeb"/>
        <w:ind w:right="4320"/>
        <w:rPr>
          <w:rFonts w:ascii="Arial" w:hAnsi="Arial" w:cs="Arial"/>
          <w:sz w:val="24"/>
        </w:rPr>
      </w:pPr>
      <w:r w:rsidRPr="00141CBC">
        <w:rPr>
          <w:rStyle w:val="Strong"/>
          <w:rFonts w:ascii="Arial" w:hAnsi="Arial" w:cs="Arial"/>
          <w:sz w:val="24"/>
        </w:rPr>
        <w:t>The backstory:</w:t>
      </w:r>
      <w:r w:rsidRPr="00141CBC">
        <w:rPr>
          <w:rFonts w:ascii="Arial" w:hAnsi="Arial" w:cs="Arial"/>
          <w:sz w:val="24"/>
        </w:rPr>
        <w:t xml:space="preserve"> Technology entrepreneurs — and sometimes even carmakers themselves — have tried for years to modernize the car-buying process. </w:t>
      </w:r>
    </w:p>
    <w:p w14:paraId="24993134" w14:textId="77777777" w:rsidR="00141CBC" w:rsidRPr="00141CBC" w:rsidRDefault="00141CBC" w:rsidP="004D3470">
      <w:pPr>
        <w:spacing w:before="100" w:beforeAutospacing="1" w:after="100" w:afterAutospacing="1"/>
        <w:ind w:right="4320"/>
        <w:rPr>
          <w:rFonts w:ascii="Arial" w:hAnsi="Arial" w:cs="Arial"/>
        </w:rPr>
      </w:pPr>
      <w:r w:rsidRPr="00141CBC">
        <w:rPr>
          <w:rFonts w:ascii="Arial" w:hAnsi="Arial" w:cs="Arial"/>
        </w:rPr>
        <w:t>In the early 2000s, Ford even tried (unsuccessfully) to buy and operate dealerships in competition with its independently franchised dealers, thinking it could run them better.</w:t>
      </w:r>
    </w:p>
    <w:p w14:paraId="6213D70A" w14:textId="3FBC0F4E" w:rsidR="00141CBC" w:rsidRPr="00141CBC" w:rsidRDefault="00141CBC" w:rsidP="004D3470">
      <w:pPr>
        <w:spacing w:before="100" w:beforeAutospacing="1" w:after="100" w:afterAutospacing="1"/>
        <w:ind w:right="4320"/>
        <w:rPr>
          <w:rFonts w:ascii="Arial" w:hAnsi="Arial" w:cs="Arial"/>
        </w:rPr>
      </w:pPr>
      <w:r w:rsidRPr="00141CBC">
        <w:rPr>
          <w:rFonts w:ascii="Arial" w:hAnsi="Arial" w:cs="Arial"/>
        </w:rPr>
        <w:t xml:space="preserve">Since then, newcomers have tried various digital retailing efforts, but none with any great success. Car dealers, protected by state franchise laws, often were the biggest obstacles to change. </w:t>
      </w:r>
    </w:p>
    <w:p w14:paraId="2E2D9657" w14:textId="77777777" w:rsidR="00141CBC" w:rsidRPr="00141CBC" w:rsidRDefault="00141CBC" w:rsidP="004D3470">
      <w:pPr>
        <w:spacing w:before="100" w:beforeAutospacing="1" w:after="100" w:afterAutospacing="1"/>
        <w:ind w:right="4320"/>
        <w:rPr>
          <w:rFonts w:ascii="Arial" w:hAnsi="Arial" w:cs="Arial"/>
        </w:rPr>
      </w:pPr>
      <w:r w:rsidRPr="00141CBC">
        <w:rPr>
          <w:rFonts w:ascii="Arial" w:hAnsi="Arial" w:cs="Arial"/>
        </w:rPr>
        <w:t>Tesla's direct-to-consumer sales model, for example, met fierce resistance from dealers in many states, requiring lengthy court battles or negotiated settlements with state governments, though Tesla eventually won.</w:t>
      </w:r>
    </w:p>
    <w:p w14:paraId="1E1C4B76" w14:textId="27279AF0" w:rsidR="00141CBC" w:rsidRPr="00141CBC" w:rsidRDefault="00141CBC" w:rsidP="004D3470">
      <w:pPr>
        <w:pStyle w:val="NormalWeb"/>
        <w:ind w:right="4320"/>
        <w:rPr>
          <w:rFonts w:ascii="Arial" w:hAnsi="Arial" w:cs="Arial"/>
          <w:sz w:val="24"/>
        </w:rPr>
      </w:pPr>
      <w:r w:rsidRPr="00141CBC">
        <w:rPr>
          <w:rStyle w:val="Strong"/>
          <w:rFonts w:ascii="Arial" w:hAnsi="Arial" w:cs="Arial"/>
          <w:sz w:val="24"/>
        </w:rPr>
        <w:t xml:space="preserve">For the record: </w:t>
      </w:r>
      <w:r w:rsidRPr="00141CBC">
        <w:rPr>
          <w:rFonts w:ascii="Arial" w:hAnsi="Arial" w:cs="Arial"/>
          <w:sz w:val="24"/>
        </w:rPr>
        <w:t>Some progressive dealers have been exploring online sales initiatives for several years. But many worried their profit margins would suffer if they weren't able to upsell buyers with extras like extended warranties or plush floor mats.</w:t>
      </w:r>
    </w:p>
    <w:p w14:paraId="36C5C6BC" w14:textId="5D898AAC" w:rsidR="00141CBC" w:rsidRPr="00141CBC" w:rsidRDefault="00141CBC" w:rsidP="004D3470">
      <w:pPr>
        <w:spacing w:before="100" w:beforeAutospacing="1" w:after="100" w:afterAutospacing="1"/>
        <w:ind w:right="4320"/>
        <w:rPr>
          <w:rFonts w:ascii="Arial" w:hAnsi="Arial" w:cs="Arial"/>
        </w:rPr>
      </w:pPr>
      <w:r w:rsidRPr="00141CBC">
        <w:rPr>
          <w:rFonts w:ascii="Arial" w:hAnsi="Arial" w:cs="Arial"/>
        </w:rPr>
        <w:t>It turns out that dealers are more profitable than ever since shifting to online sales.</w:t>
      </w:r>
      <w:r w:rsidR="004D3470">
        <w:rPr>
          <w:rFonts w:ascii="Arial" w:hAnsi="Arial" w:cs="Arial"/>
        </w:rPr>
        <w:t xml:space="preserve"> </w:t>
      </w:r>
      <w:r w:rsidRPr="00141CBC">
        <w:rPr>
          <w:rFonts w:ascii="Arial" w:hAnsi="Arial" w:cs="Arial"/>
        </w:rPr>
        <w:t xml:space="preserve">The </w:t>
      </w:r>
      <w:r w:rsidRPr="00141CBC">
        <w:rPr>
          <w:rFonts w:ascii="Arial" w:hAnsi="Arial" w:cs="Arial"/>
        </w:rPr>
        <w:lastRenderedPageBreak/>
        <w:t>deal happens faster because the consumer knows exactly what they want, and there's not a lot of haggling on the price.</w:t>
      </w:r>
      <w:r w:rsidR="004D3470">
        <w:rPr>
          <w:rFonts w:ascii="Arial" w:hAnsi="Arial" w:cs="Arial"/>
        </w:rPr>
        <w:t xml:space="preserve"> But</w:t>
      </w:r>
      <w:r w:rsidRPr="004D3470">
        <w:rPr>
          <w:rStyle w:val="Strong"/>
          <w:rFonts w:ascii="Arial" w:hAnsi="Arial" w:cs="Arial"/>
          <w:b w:val="0"/>
          <w:bCs w:val="0"/>
        </w:rPr>
        <w:t>:</w:t>
      </w:r>
      <w:r w:rsidRPr="00141CBC">
        <w:rPr>
          <w:rStyle w:val="Strong"/>
          <w:rFonts w:ascii="Arial" w:hAnsi="Arial" w:cs="Arial"/>
        </w:rPr>
        <w:t xml:space="preserve"> </w:t>
      </w:r>
      <w:r w:rsidRPr="00141CBC">
        <w:rPr>
          <w:rFonts w:ascii="Arial" w:hAnsi="Arial" w:cs="Arial"/>
        </w:rPr>
        <w:t>Prices are high also because inventories are limited due to COVID-related factory shutdowns.</w:t>
      </w:r>
    </w:p>
    <w:p w14:paraId="5C65FE06" w14:textId="77777777" w:rsidR="00141CBC" w:rsidRPr="00141CBC" w:rsidRDefault="00141CBC" w:rsidP="00141CBC">
      <w:pPr>
        <w:pStyle w:val="NormalWeb"/>
        <w:ind w:right="4320"/>
        <w:rPr>
          <w:rFonts w:ascii="Arial" w:hAnsi="Arial" w:cs="Arial"/>
          <w:sz w:val="24"/>
        </w:rPr>
      </w:pPr>
      <w:r w:rsidRPr="00141CBC">
        <w:rPr>
          <w:rStyle w:val="Strong"/>
          <w:rFonts w:ascii="Arial" w:hAnsi="Arial" w:cs="Arial"/>
          <w:sz w:val="24"/>
        </w:rPr>
        <w:t>The state of play:</w:t>
      </w:r>
      <w:r w:rsidRPr="00141CBC">
        <w:rPr>
          <w:rFonts w:ascii="Arial" w:hAnsi="Arial" w:cs="Arial"/>
          <w:sz w:val="24"/>
        </w:rPr>
        <w:t xml:space="preserve"> Dealers are now touting their "omnichannel" tech strategy to provide consumers a seamless buying experience whether they shop online, in store or both. </w:t>
      </w:r>
    </w:p>
    <w:p w14:paraId="4FCF2351" w14:textId="39B53C1D" w:rsidR="00141CBC" w:rsidRPr="00141CBC" w:rsidRDefault="00141CBC" w:rsidP="004D3470">
      <w:pPr>
        <w:spacing w:before="100" w:beforeAutospacing="1" w:after="100" w:afterAutospacing="1"/>
        <w:ind w:right="4320"/>
        <w:rPr>
          <w:rFonts w:ascii="Arial" w:hAnsi="Arial" w:cs="Arial"/>
        </w:rPr>
      </w:pPr>
      <w:r w:rsidRPr="00141CBC">
        <w:rPr>
          <w:rFonts w:ascii="Arial" w:hAnsi="Arial" w:cs="Arial"/>
        </w:rPr>
        <w:t xml:space="preserve">Nissan, for example, just launched a </w:t>
      </w:r>
      <w:r w:rsidRPr="004D3470">
        <w:rPr>
          <w:rFonts w:ascii="Arial" w:hAnsi="Arial" w:cs="Arial"/>
        </w:rPr>
        <w:t>new online shopping platform</w:t>
      </w:r>
      <w:r w:rsidRPr="00141CBC">
        <w:rPr>
          <w:rFonts w:ascii="Arial" w:hAnsi="Arial" w:cs="Arial"/>
        </w:rPr>
        <w:t xml:space="preserve"> called </w:t>
      </w:r>
      <w:proofErr w:type="spellStart"/>
      <w:r w:rsidRPr="00141CBC">
        <w:rPr>
          <w:rFonts w:ascii="Arial" w:hAnsi="Arial" w:cs="Arial"/>
        </w:rPr>
        <w:t>Nissan@home</w:t>
      </w:r>
      <w:proofErr w:type="spellEnd"/>
      <w:r w:rsidRPr="00141CBC">
        <w:rPr>
          <w:rFonts w:ascii="Arial" w:hAnsi="Arial" w:cs="Arial"/>
        </w:rPr>
        <w:t xml:space="preserve"> that lets prospective buyers schedule a test drive, sign the paperwork and arrange delivery of their new vehicle from their computer or mobile device. </w:t>
      </w:r>
    </w:p>
    <w:p w14:paraId="588AACEC" w14:textId="6F3D9ACA" w:rsidR="00141CBC" w:rsidRPr="00141CBC" w:rsidRDefault="00141CBC" w:rsidP="004D3470">
      <w:pPr>
        <w:spacing w:before="100" w:beforeAutospacing="1" w:after="100" w:afterAutospacing="1"/>
        <w:ind w:right="4320"/>
        <w:rPr>
          <w:rFonts w:ascii="Arial" w:hAnsi="Arial" w:cs="Arial"/>
        </w:rPr>
      </w:pPr>
      <w:r w:rsidRPr="00141CBC">
        <w:rPr>
          <w:rFonts w:ascii="Arial" w:hAnsi="Arial" w:cs="Arial"/>
        </w:rPr>
        <w:t>Sonic Automotive, a large</w:t>
      </w:r>
      <w:r w:rsidR="004D3470">
        <w:rPr>
          <w:rFonts w:ascii="Arial" w:hAnsi="Arial" w:cs="Arial"/>
        </w:rPr>
        <w:t>,</w:t>
      </w:r>
      <w:r w:rsidRPr="00141CBC">
        <w:rPr>
          <w:rFonts w:ascii="Arial" w:hAnsi="Arial" w:cs="Arial"/>
        </w:rPr>
        <w:t xml:space="preserve"> </w:t>
      </w:r>
      <w:proofErr w:type="gramStart"/>
      <w:r w:rsidRPr="00141CBC">
        <w:rPr>
          <w:rFonts w:ascii="Arial" w:hAnsi="Arial" w:cs="Arial"/>
        </w:rPr>
        <w:t>publicly</w:t>
      </w:r>
      <w:r w:rsidR="004D3470">
        <w:rPr>
          <w:rFonts w:ascii="Arial" w:hAnsi="Arial" w:cs="Arial"/>
        </w:rPr>
        <w:t>-</w:t>
      </w:r>
      <w:r w:rsidRPr="00141CBC">
        <w:rPr>
          <w:rFonts w:ascii="Arial" w:hAnsi="Arial" w:cs="Arial"/>
        </w:rPr>
        <w:t>traded</w:t>
      </w:r>
      <w:proofErr w:type="gramEnd"/>
      <w:r w:rsidRPr="00141CBC">
        <w:rPr>
          <w:rFonts w:ascii="Arial" w:hAnsi="Arial" w:cs="Arial"/>
        </w:rPr>
        <w:t xml:space="preserve"> dealer group, recently hired its first </w:t>
      </w:r>
      <w:r w:rsidRPr="004D3470">
        <w:rPr>
          <w:rFonts w:ascii="Arial" w:hAnsi="Arial" w:cs="Arial"/>
        </w:rPr>
        <w:t>chief digital officer and vice president of e-commerce</w:t>
      </w:r>
      <w:r w:rsidRPr="00141CBC">
        <w:rPr>
          <w:rFonts w:ascii="Arial" w:hAnsi="Arial" w:cs="Arial"/>
        </w:rPr>
        <w:t xml:space="preserve"> with the goal of doubling its annual revenue by 2025. </w:t>
      </w:r>
    </w:p>
    <w:p w14:paraId="5B18B30C" w14:textId="19043E68" w:rsidR="00141CBC" w:rsidRPr="00141CBC" w:rsidRDefault="00141CBC" w:rsidP="00141CBC">
      <w:pPr>
        <w:pStyle w:val="NormalWeb"/>
        <w:ind w:right="4320"/>
        <w:rPr>
          <w:rFonts w:ascii="Arial" w:hAnsi="Arial" w:cs="Arial"/>
          <w:sz w:val="24"/>
        </w:rPr>
      </w:pPr>
      <w:r w:rsidRPr="00141CBC">
        <w:rPr>
          <w:rStyle w:val="Strong"/>
          <w:rFonts w:ascii="Arial" w:hAnsi="Arial" w:cs="Arial"/>
          <w:sz w:val="24"/>
        </w:rPr>
        <w:t>The bottom line:</w:t>
      </w:r>
      <w:r w:rsidRPr="00141CBC">
        <w:rPr>
          <w:rFonts w:ascii="Arial" w:hAnsi="Arial" w:cs="Arial"/>
          <w:sz w:val="24"/>
        </w:rPr>
        <w:t xml:space="preserve"> A three- or four-hour showroom visit can be compressed into a 15-minute online purchase. </w:t>
      </w:r>
      <w:r w:rsidR="00722532">
        <w:rPr>
          <w:rFonts w:ascii="Arial" w:hAnsi="Arial" w:cs="Arial"/>
          <w:sz w:val="24"/>
        </w:rPr>
        <w:t xml:space="preserve">Thanks, </w:t>
      </w:r>
      <w:proofErr w:type="spellStart"/>
      <w:r w:rsidR="00722532">
        <w:rPr>
          <w:rFonts w:ascii="Arial" w:hAnsi="Arial" w:cs="Arial"/>
          <w:sz w:val="24"/>
        </w:rPr>
        <w:t>Covid</w:t>
      </w:r>
      <w:proofErr w:type="spellEnd"/>
      <w:r w:rsidR="00722532">
        <w:rPr>
          <w:rFonts w:ascii="Arial" w:hAnsi="Arial" w:cs="Arial"/>
          <w:sz w:val="24"/>
        </w:rPr>
        <w:t>.</w:t>
      </w:r>
    </w:p>
    <w:p w14:paraId="58876555" w14:textId="77777777" w:rsidR="00F20BC6" w:rsidRPr="00141CBC" w:rsidRDefault="00F20BC6" w:rsidP="00141CBC">
      <w:pPr>
        <w:pStyle w:val="Article"/>
        <w:ind w:right="4320"/>
        <w:rPr>
          <w:rFonts w:ascii="Arial" w:hAnsi="Arial" w:cs="Arial"/>
          <w:i/>
          <w:sz w:val="24"/>
        </w:rPr>
      </w:pPr>
      <w:r w:rsidRPr="00141CBC">
        <w:rPr>
          <w:rFonts w:ascii="Arial" w:hAnsi="Arial" w:cs="Arial"/>
          <w:i/>
          <w:sz w:val="24"/>
        </w:rPr>
        <w:t>Your Flooring Consultant for Life,</w:t>
      </w:r>
    </w:p>
    <w:p w14:paraId="5D47550E"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Jim Armstrong</w:t>
      </w:r>
    </w:p>
    <w:p w14:paraId="1496E3F6" w14:textId="77777777" w:rsidR="00F20BC6" w:rsidRPr="00141CBC" w:rsidRDefault="00F20BC6" w:rsidP="00141CBC">
      <w:pPr>
        <w:pStyle w:val="Article"/>
        <w:ind w:right="4320"/>
        <w:rPr>
          <w:rFonts w:ascii="Arial" w:hAnsi="Arial" w:cs="Arial"/>
          <w:i/>
          <w:sz w:val="24"/>
          <w:highlight w:val="yellow"/>
        </w:rPr>
      </w:pPr>
      <w:r w:rsidRPr="00141CBC">
        <w:rPr>
          <w:rFonts w:ascii="Arial" w:hAnsi="Arial" w:cs="Arial"/>
          <w:i/>
          <w:sz w:val="24"/>
          <w:highlight w:val="yellow"/>
        </w:rPr>
        <w:t xml:space="preserve">President of </w:t>
      </w:r>
      <w:proofErr w:type="spellStart"/>
      <w:r w:rsidRPr="00141CBC">
        <w:rPr>
          <w:rFonts w:ascii="Arial" w:hAnsi="Arial" w:cs="Arial"/>
          <w:i/>
          <w:sz w:val="24"/>
          <w:highlight w:val="yellow"/>
        </w:rPr>
        <w:t>Jimbo’s</w:t>
      </w:r>
      <w:proofErr w:type="spellEnd"/>
      <w:r w:rsidRPr="00141CBC">
        <w:rPr>
          <w:rFonts w:ascii="Arial" w:hAnsi="Arial" w:cs="Arial"/>
          <w:i/>
          <w:sz w:val="24"/>
          <w:highlight w:val="yellow"/>
        </w:rPr>
        <w:t xml:space="preserve"> Floors</w:t>
      </w:r>
    </w:p>
    <w:p w14:paraId="7BB42117" w14:textId="77777777" w:rsidR="00F20BC6" w:rsidRPr="00141CBC" w:rsidRDefault="00F20BC6" w:rsidP="00141CBC">
      <w:pPr>
        <w:pStyle w:val="Article"/>
        <w:tabs>
          <w:tab w:val="left" w:pos="5040"/>
        </w:tabs>
        <w:ind w:right="4320"/>
        <w:rPr>
          <w:rFonts w:ascii="Arial" w:hAnsi="Arial" w:cs="Arial"/>
          <w:i/>
          <w:sz w:val="24"/>
          <w:highlight w:val="yellow"/>
        </w:rPr>
      </w:pPr>
    </w:p>
    <w:p w14:paraId="47A3A020" w14:textId="77777777" w:rsidR="008B1E09" w:rsidRPr="00141CBC" w:rsidRDefault="00D0542D" w:rsidP="00141CBC">
      <w:pPr>
        <w:ind w:right="4320"/>
        <w:rPr>
          <w:rFonts w:ascii="Arial" w:hAnsi="Arial" w:cs="Arial"/>
          <w:b/>
          <w:bCs/>
        </w:rPr>
      </w:pPr>
      <w:r w:rsidRPr="00141CBC">
        <w:rPr>
          <w:rFonts w:ascii="Arial" w:hAnsi="Arial" w:cs="Arial"/>
          <w:b/>
          <w:bCs/>
        </w:rPr>
        <w:t xml:space="preserve">P.S.  </w:t>
      </w:r>
      <w:bookmarkStart w:id="2" w:name="_Hlk38973518"/>
      <w:r w:rsidR="008B1E09" w:rsidRPr="00141CBC">
        <w:rPr>
          <w:rFonts w:ascii="Arial" w:hAnsi="Arial" w:cs="Arial"/>
          <w:b/>
          <w:bCs/>
        </w:rPr>
        <w:t>Who is the next person you know who needs new flooring right now? Can I count on you to pass my name along to them? You’ll be doing them a tremendous favor by referring them to a professional they can trust. Plus, you’ll be rewarded for your referrals! Thank you!</w:t>
      </w:r>
      <w:bookmarkEnd w:id="2"/>
    </w:p>
    <w:p w14:paraId="00766182" w14:textId="6B42C529" w:rsidR="00F20BC6" w:rsidRPr="00790717" w:rsidRDefault="00F20BC6" w:rsidP="008B1E09">
      <w:pPr>
        <w:widowControl w:val="0"/>
        <w:ind w:right="4320"/>
        <w:rPr>
          <w:rFonts w:ascii="Arial" w:hAnsi="Arial" w:cs="Arial"/>
          <w:b/>
          <w:bCs/>
          <w:color w:val="000000"/>
          <w:kern w:val="32"/>
          <w:sz w:val="32"/>
          <w:szCs w:val="32"/>
        </w:rPr>
      </w:pPr>
    </w:p>
    <w:sectPr w:rsidR="00F20BC6" w:rsidRPr="00790717" w:rsidSect="001D65BB">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954A7" w14:textId="77777777" w:rsidR="00947777" w:rsidRDefault="00947777">
      <w:r>
        <w:separator/>
      </w:r>
    </w:p>
  </w:endnote>
  <w:endnote w:type="continuationSeparator" w:id="0">
    <w:p w14:paraId="4191E97E" w14:textId="77777777" w:rsidR="00947777" w:rsidRDefault="0094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F95DB" w14:textId="77777777" w:rsidR="00947777" w:rsidRDefault="00947777">
      <w:r>
        <w:separator/>
      </w:r>
    </w:p>
  </w:footnote>
  <w:footnote w:type="continuationSeparator" w:id="0">
    <w:p w14:paraId="7AE39B4E" w14:textId="77777777" w:rsidR="00947777" w:rsidRDefault="0094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AFB"/>
    <w:multiLevelType w:val="multilevel"/>
    <w:tmpl w:val="5688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A7774"/>
    <w:multiLevelType w:val="multilevel"/>
    <w:tmpl w:val="FE1ACC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A7CB7"/>
    <w:multiLevelType w:val="multilevel"/>
    <w:tmpl w:val="87EE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04BD1"/>
    <w:multiLevelType w:val="multilevel"/>
    <w:tmpl w:val="B4CEDC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02E154F"/>
    <w:multiLevelType w:val="multilevel"/>
    <w:tmpl w:val="37C6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A3210"/>
    <w:multiLevelType w:val="multilevel"/>
    <w:tmpl w:val="B0BA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59145E"/>
    <w:multiLevelType w:val="multilevel"/>
    <w:tmpl w:val="2A3A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C851C7"/>
    <w:multiLevelType w:val="multilevel"/>
    <w:tmpl w:val="EB2A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CE6FE4"/>
    <w:multiLevelType w:val="multilevel"/>
    <w:tmpl w:val="B2725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F2727"/>
    <w:multiLevelType w:val="multilevel"/>
    <w:tmpl w:val="568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B0671"/>
    <w:multiLevelType w:val="multilevel"/>
    <w:tmpl w:val="877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0F364B"/>
    <w:multiLevelType w:val="multilevel"/>
    <w:tmpl w:val="24227D2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4C860A2"/>
    <w:multiLevelType w:val="multilevel"/>
    <w:tmpl w:val="CB6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F6A4A"/>
    <w:multiLevelType w:val="multilevel"/>
    <w:tmpl w:val="D86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7B36E3"/>
    <w:multiLevelType w:val="multilevel"/>
    <w:tmpl w:val="E36A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C37D9"/>
    <w:multiLevelType w:val="multilevel"/>
    <w:tmpl w:val="6A12B4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336C6"/>
    <w:multiLevelType w:val="multilevel"/>
    <w:tmpl w:val="0900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072733"/>
    <w:multiLevelType w:val="multilevel"/>
    <w:tmpl w:val="3470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F07E1"/>
    <w:multiLevelType w:val="hybridMultilevel"/>
    <w:tmpl w:val="0F50B77E"/>
    <w:lvl w:ilvl="0" w:tplc="405EC9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137A1"/>
    <w:multiLevelType w:val="hybridMultilevel"/>
    <w:tmpl w:val="A89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C34CA"/>
    <w:multiLevelType w:val="multilevel"/>
    <w:tmpl w:val="E53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A623F"/>
    <w:multiLevelType w:val="multilevel"/>
    <w:tmpl w:val="916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8B62E8"/>
    <w:multiLevelType w:val="hybridMultilevel"/>
    <w:tmpl w:val="7F04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2F0C65"/>
    <w:multiLevelType w:val="multilevel"/>
    <w:tmpl w:val="60F8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80AF5"/>
    <w:multiLevelType w:val="multilevel"/>
    <w:tmpl w:val="12DCCE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65FE0158"/>
    <w:multiLevelType w:val="multilevel"/>
    <w:tmpl w:val="5D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A52310"/>
    <w:multiLevelType w:val="hybridMultilevel"/>
    <w:tmpl w:val="AC3A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86D10"/>
    <w:multiLevelType w:val="multilevel"/>
    <w:tmpl w:val="8C84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6C574B"/>
    <w:multiLevelType w:val="hybridMultilevel"/>
    <w:tmpl w:val="3D14B59A"/>
    <w:lvl w:ilvl="0" w:tplc="4EBACBB0">
      <w:start w:val="1"/>
      <w:numFmt w:val="bullet"/>
      <w:lvlText w:val=""/>
      <w:lvlJc w:val="left"/>
      <w:pPr>
        <w:ind w:left="720" w:hanging="360"/>
      </w:pPr>
      <w:rPr>
        <w:rFonts w:ascii="Symbol" w:hAnsi="Symbol" w:hint="default"/>
      </w:rPr>
    </w:lvl>
    <w:lvl w:ilvl="1" w:tplc="9A809EEE">
      <w:start w:val="1"/>
      <w:numFmt w:val="bullet"/>
      <w:lvlText w:val="o"/>
      <w:lvlJc w:val="left"/>
      <w:pPr>
        <w:ind w:left="1440" w:hanging="360"/>
      </w:pPr>
      <w:rPr>
        <w:rFonts w:ascii="Courier New" w:hAnsi="Courier New" w:hint="default"/>
      </w:rPr>
    </w:lvl>
    <w:lvl w:ilvl="2" w:tplc="794CF4E0">
      <w:start w:val="1"/>
      <w:numFmt w:val="bullet"/>
      <w:lvlText w:val=""/>
      <w:lvlJc w:val="left"/>
      <w:pPr>
        <w:ind w:left="2160" w:hanging="360"/>
      </w:pPr>
      <w:rPr>
        <w:rFonts w:ascii="Wingdings" w:hAnsi="Wingdings" w:hint="default"/>
      </w:rPr>
    </w:lvl>
    <w:lvl w:ilvl="3" w:tplc="01265A66">
      <w:start w:val="1"/>
      <w:numFmt w:val="bullet"/>
      <w:lvlText w:val=""/>
      <w:lvlJc w:val="left"/>
      <w:pPr>
        <w:ind w:left="2880" w:hanging="360"/>
      </w:pPr>
      <w:rPr>
        <w:rFonts w:ascii="Symbol" w:hAnsi="Symbol" w:hint="default"/>
      </w:rPr>
    </w:lvl>
    <w:lvl w:ilvl="4" w:tplc="58622BBE">
      <w:start w:val="1"/>
      <w:numFmt w:val="bullet"/>
      <w:lvlText w:val="o"/>
      <w:lvlJc w:val="left"/>
      <w:pPr>
        <w:ind w:left="3600" w:hanging="360"/>
      </w:pPr>
      <w:rPr>
        <w:rFonts w:ascii="Courier New" w:hAnsi="Courier New" w:hint="default"/>
      </w:rPr>
    </w:lvl>
    <w:lvl w:ilvl="5" w:tplc="8BDCEBE0">
      <w:start w:val="1"/>
      <w:numFmt w:val="bullet"/>
      <w:lvlText w:val=""/>
      <w:lvlJc w:val="left"/>
      <w:pPr>
        <w:ind w:left="4320" w:hanging="360"/>
      </w:pPr>
      <w:rPr>
        <w:rFonts w:ascii="Wingdings" w:hAnsi="Wingdings" w:hint="default"/>
      </w:rPr>
    </w:lvl>
    <w:lvl w:ilvl="6" w:tplc="8BD887A0">
      <w:start w:val="1"/>
      <w:numFmt w:val="bullet"/>
      <w:lvlText w:val=""/>
      <w:lvlJc w:val="left"/>
      <w:pPr>
        <w:ind w:left="5040" w:hanging="360"/>
      </w:pPr>
      <w:rPr>
        <w:rFonts w:ascii="Symbol" w:hAnsi="Symbol" w:hint="default"/>
      </w:rPr>
    </w:lvl>
    <w:lvl w:ilvl="7" w:tplc="7B8C2D18">
      <w:start w:val="1"/>
      <w:numFmt w:val="bullet"/>
      <w:lvlText w:val="o"/>
      <w:lvlJc w:val="left"/>
      <w:pPr>
        <w:ind w:left="5760" w:hanging="360"/>
      </w:pPr>
      <w:rPr>
        <w:rFonts w:ascii="Courier New" w:hAnsi="Courier New" w:hint="default"/>
      </w:rPr>
    </w:lvl>
    <w:lvl w:ilvl="8" w:tplc="6B946FE2">
      <w:start w:val="1"/>
      <w:numFmt w:val="bullet"/>
      <w:lvlText w:val=""/>
      <w:lvlJc w:val="left"/>
      <w:pPr>
        <w:ind w:left="6480" w:hanging="360"/>
      </w:pPr>
      <w:rPr>
        <w:rFonts w:ascii="Wingdings" w:hAnsi="Wingdings" w:hint="default"/>
      </w:rPr>
    </w:lvl>
  </w:abstractNum>
  <w:abstractNum w:abstractNumId="42" w15:restartNumberingAfterBreak="0">
    <w:nsid w:val="710923B8"/>
    <w:multiLevelType w:val="hybridMultilevel"/>
    <w:tmpl w:val="E8BA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13712B"/>
    <w:multiLevelType w:val="multilevel"/>
    <w:tmpl w:val="AB849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8692C56"/>
    <w:multiLevelType w:val="multilevel"/>
    <w:tmpl w:val="469E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992452"/>
    <w:multiLevelType w:val="multilevel"/>
    <w:tmpl w:val="2158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26"/>
  </w:num>
  <w:num w:numId="4">
    <w:abstractNumId w:val="15"/>
  </w:num>
  <w:num w:numId="5">
    <w:abstractNumId w:val="2"/>
  </w:num>
  <w:num w:numId="6">
    <w:abstractNumId w:val="48"/>
  </w:num>
  <w:num w:numId="7">
    <w:abstractNumId w:val="47"/>
  </w:num>
  <w:num w:numId="8">
    <w:abstractNumId w:val="40"/>
  </w:num>
  <w:num w:numId="9">
    <w:abstractNumId w:val="5"/>
  </w:num>
  <w:num w:numId="10">
    <w:abstractNumId w:val="21"/>
  </w:num>
  <w:num w:numId="11">
    <w:abstractNumId w:val="28"/>
  </w:num>
  <w:num w:numId="12">
    <w:abstractNumId w:val="4"/>
  </w:num>
  <w:num w:numId="13">
    <w:abstractNumId w:val="12"/>
  </w:num>
  <w:num w:numId="14">
    <w:abstractNumId w:val="44"/>
  </w:num>
  <w:num w:numId="15">
    <w:abstractNumId w:val="7"/>
  </w:num>
  <w:num w:numId="16">
    <w:abstractNumId w:val="3"/>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9"/>
  </w:num>
  <w:num w:numId="21">
    <w:abstractNumId w:val="37"/>
  </w:num>
  <w:num w:numId="22">
    <w:abstractNumId w:val="20"/>
  </w:num>
  <w:num w:numId="23">
    <w:abstractNumId w:val="39"/>
  </w:num>
  <w:num w:numId="24">
    <w:abstractNumId w:val="6"/>
  </w:num>
  <w:num w:numId="25">
    <w:abstractNumId w:val="18"/>
  </w:num>
  <w:num w:numId="26">
    <w:abstractNumId w:val="30"/>
  </w:num>
  <w:num w:numId="27">
    <w:abstractNumId w:val="23"/>
  </w:num>
  <w:num w:numId="28">
    <w:abstractNumId w:val="1"/>
  </w:num>
  <w:num w:numId="29">
    <w:abstractNumId w:val="36"/>
  </w:num>
  <w:num w:numId="30">
    <w:abstractNumId w:val="16"/>
  </w:num>
  <w:num w:numId="31">
    <w:abstractNumId w:val="13"/>
  </w:num>
  <w:num w:numId="32">
    <w:abstractNumId w:val="17"/>
  </w:num>
  <w:num w:numId="33">
    <w:abstractNumId w:val="46"/>
  </w:num>
  <w:num w:numId="34">
    <w:abstractNumId w:val="33"/>
  </w:num>
  <w:num w:numId="35">
    <w:abstractNumId w:val="43"/>
  </w:num>
  <w:num w:numId="36">
    <w:abstractNumId w:val="19"/>
  </w:num>
  <w:num w:numId="37">
    <w:abstractNumId w:val="34"/>
  </w:num>
  <w:num w:numId="38">
    <w:abstractNumId w:val="22"/>
  </w:num>
  <w:num w:numId="39">
    <w:abstractNumId w:val="8"/>
  </w:num>
  <w:num w:numId="40">
    <w:abstractNumId w:val="29"/>
  </w:num>
  <w:num w:numId="41">
    <w:abstractNumId w:val="25"/>
  </w:num>
  <w:num w:numId="42">
    <w:abstractNumId w:val="31"/>
  </w:num>
  <w:num w:numId="43">
    <w:abstractNumId w:val="10"/>
  </w:num>
  <w:num w:numId="44">
    <w:abstractNumId w:val="11"/>
  </w:num>
  <w:num w:numId="45">
    <w:abstractNumId w:val="0"/>
  </w:num>
  <w:num w:numId="46">
    <w:abstractNumId w:val="32"/>
  </w:num>
  <w:num w:numId="47">
    <w:abstractNumId w:val="45"/>
  </w:num>
  <w:num w:numId="48">
    <w:abstractNumId w:val="4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13D4D"/>
    <w:rsid w:val="000143A1"/>
    <w:rsid w:val="0001545D"/>
    <w:rsid w:val="000177E1"/>
    <w:rsid w:val="00021178"/>
    <w:rsid w:val="00021590"/>
    <w:rsid w:val="000226F6"/>
    <w:rsid w:val="000236B5"/>
    <w:rsid w:val="00023ECB"/>
    <w:rsid w:val="00024609"/>
    <w:rsid w:val="00033643"/>
    <w:rsid w:val="000465A2"/>
    <w:rsid w:val="00055057"/>
    <w:rsid w:val="00060099"/>
    <w:rsid w:val="00060BA4"/>
    <w:rsid w:val="0006159B"/>
    <w:rsid w:val="00061757"/>
    <w:rsid w:val="00061ED7"/>
    <w:rsid w:val="0006747B"/>
    <w:rsid w:val="00073080"/>
    <w:rsid w:val="0007446C"/>
    <w:rsid w:val="000758D3"/>
    <w:rsid w:val="0007593D"/>
    <w:rsid w:val="000801DB"/>
    <w:rsid w:val="00091263"/>
    <w:rsid w:val="00094284"/>
    <w:rsid w:val="00096AE1"/>
    <w:rsid w:val="000A713F"/>
    <w:rsid w:val="000B0398"/>
    <w:rsid w:val="000B38B1"/>
    <w:rsid w:val="000B50AA"/>
    <w:rsid w:val="000B57F1"/>
    <w:rsid w:val="000B7146"/>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2DA6"/>
    <w:rsid w:val="00103425"/>
    <w:rsid w:val="00104BC3"/>
    <w:rsid w:val="00106C1C"/>
    <w:rsid w:val="0011728E"/>
    <w:rsid w:val="00121F5D"/>
    <w:rsid w:val="00127DFC"/>
    <w:rsid w:val="00127E78"/>
    <w:rsid w:val="00132CBA"/>
    <w:rsid w:val="001351C6"/>
    <w:rsid w:val="00137AB4"/>
    <w:rsid w:val="00141CBC"/>
    <w:rsid w:val="001430DC"/>
    <w:rsid w:val="001447E5"/>
    <w:rsid w:val="001461FE"/>
    <w:rsid w:val="00151823"/>
    <w:rsid w:val="001522C2"/>
    <w:rsid w:val="00155489"/>
    <w:rsid w:val="0016153D"/>
    <w:rsid w:val="001639A8"/>
    <w:rsid w:val="0016756E"/>
    <w:rsid w:val="00175C15"/>
    <w:rsid w:val="001771E1"/>
    <w:rsid w:val="001837F9"/>
    <w:rsid w:val="0018578F"/>
    <w:rsid w:val="00190C06"/>
    <w:rsid w:val="00194118"/>
    <w:rsid w:val="001A030C"/>
    <w:rsid w:val="001A5FEB"/>
    <w:rsid w:val="001B4215"/>
    <w:rsid w:val="001C25B6"/>
    <w:rsid w:val="001C385B"/>
    <w:rsid w:val="001D25FD"/>
    <w:rsid w:val="001D65BB"/>
    <w:rsid w:val="001D69BD"/>
    <w:rsid w:val="001D70CA"/>
    <w:rsid w:val="001E71E0"/>
    <w:rsid w:val="001F1C8A"/>
    <w:rsid w:val="001F70B3"/>
    <w:rsid w:val="00204182"/>
    <w:rsid w:val="002075EB"/>
    <w:rsid w:val="00211FFB"/>
    <w:rsid w:val="00217F29"/>
    <w:rsid w:val="00223DB4"/>
    <w:rsid w:val="0022410D"/>
    <w:rsid w:val="0023031D"/>
    <w:rsid w:val="002328C7"/>
    <w:rsid w:val="00233078"/>
    <w:rsid w:val="002373F7"/>
    <w:rsid w:val="00237A86"/>
    <w:rsid w:val="002425D6"/>
    <w:rsid w:val="0024439C"/>
    <w:rsid w:val="00244649"/>
    <w:rsid w:val="0024622E"/>
    <w:rsid w:val="00247D9C"/>
    <w:rsid w:val="00251EBA"/>
    <w:rsid w:val="00253D2D"/>
    <w:rsid w:val="00254BC5"/>
    <w:rsid w:val="002562F1"/>
    <w:rsid w:val="00256F61"/>
    <w:rsid w:val="0025740E"/>
    <w:rsid w:val="00264718"/>
    <w:rsid w:val="002650D2"/>
    <w:rsid w:val="002816DE"/>
    <w:rsid w:val="00282659"/>
    <w:rsid w:val="002831A5"/>
    <w:rsid w:val="00290565"/>
    <w:rsid w:val="00292D9D"/>
    <w:rsid w:val="002961BB"/>
    <w:rsid w:val="00297B42"/>
    <w:rsid w:val="002A3644"/>
    <w:rsid w:val="002B06A2"/>
    <w:rsid w:val="002B0BB0"/>
    <w:rsid w:val="002B0D35"/>
    <w:rsid w:val="002B196D"/>
    <w:rsid w:val="002B2CA8"/>
    <w:rsid w:val="002B40B5"/>
    <w:rsid w:val="002B5550"/>
    <w:rsid w:val="002B789C"/>
    <w:rsid w:val="002C32F1"/>
    <w:rsid w:val="002C40A2"/>
    <w:rsid w:val="002C4B2A"/>
    <w:rsid w:val="002C62A1"/>
    <w:rsid w:val="002C69F1"/>
    <w:rsid w:val="002C7032"/>
    <w:rsid w:val="002D35F4"/>
    <w:rsid w:val="002D4379"/>
    <w:rsid w:val="002E174F"/>
    <w:rsid w:val="002E6C2D"/>
    <w:rsid w:val="002F0BE8"/>
    <w:rsid w:val="002F0C7C"/>
    <w:rsid w:val="002F4443"/>
    <w:rsid w:val="00314F0B"/>
    <w:rsid w:val="003169ED"/>
    <w:rsid w:val="00321C8D"/>
    <w:rsid w:val="00323B54"/>
    <w:rsid w:val="00325B88"/>
    <w:rsid w:val="0034049D"/>
    <w:rsid w:val="00344000"/>
    <w:rsid w:val="00353020"/>
    <w:rsid w:val="00353881"/>
    <w:rsid w:val="00353A0D"/>
    <w:rsid w:val="00356B87"/>
    <w:rsid w:val="0036445D"/>
    <w:rsid w:val="00364C4F"/>
    <w:rsid w:val="00364D11"/>
    <w:rsid w:val="00370814"/>
    <w:rsid w:val="00373FCB"/>
    <w:rsid w:val="00375492"/>
    <w:rsid w:val="003754D1"/>
    <w:rsid w:val="00391ADC"/>
    <w:rsid w:val="00392238"/>
    <w:rsid w:val="003930E0"/>
    <w:rsid w:val="00393CF2"/>
    <w:rsid w:val="00394D64"/>
    <w:rsid w:val="0039516A"/>
    <w:rsid w:val="00395424"/>
    <w:rsid w:val="00395AAF"/>
    <w:rsid w:val="00395FBC"/>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72F60"/>
    <w:rsid w:val="00474331"/>
    <w:rsid w:val="004756F3"/>
    <w:rsid w:val="00477A79"/>
    <w:rsid w:val="0048069F"/>
    <w:rsid w:val="00480DA7"/>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D3470"/>
    <w:rsid w:val="004E03D2"/>
    <w:rsid w:val="004E197D"/>
    <w:rsid w:val="004E4B07"/>
    <w:rsid w:val="004E7FB7"/>
    <w:rsid w:val="004F0D4F"/>
    <w:rsid w:val="004F2A07"/>
    <w:rsid w:val="004F3F75"/>
    <w:rsid w:val="004F7F18"/>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B3A"/>
    <w:rsid w:val="0057224C"/>
    <w:rsid w:val="00572579"/>
    <w:rsid w:val="00573FFF"/>
    <w:rsid w:val="00580287"/>
    <w:rsid w:val="00584E88"/>
    <w:rsid w:val="0058609D"/>
    <w:rsid w:val="005869AC"/>
    <w:rsid w:val="00596C2D"/>
    <w:rsid w:val="00596D78"/>
    <w:rsid w:val="005A024C"/>
    <w:rsid w:val="005A7EF0"/>
    <w:rsid w:val="005B0F8D"/>
    <w:rsid w:val="005B1B5B"/>
    <w:rsid w:val="005B7AA0"/>
    <w:rsid w:val="005C0218"/>
    <w:rsid w:val="005C2FE3"/>
    <w:rsid w:val="005C3CF1"/>
    <w:rsid w:val="005C57AB"/>
    <w:rsid w:val="005D115A"/>
    <w:rsid w:val="005D238D"/>
    <w:rsid w:val="005D3432"/>
    <w:rsid w:val="005D3668"/>
    <w:rsid w:val="005D7862"/>
    <w:rsid w:val="005D78AF"/>
    <w:rsid w:val="005E0D79"/>
    <w:rsid w:val="005E2103"/>
    <w:rsid w:val="005E38A2"/>
    <w:rsid w:val="005E4960"/>
    <w:rsid w:val="005E5228"/>
    <w:rsid w:val="005E5C2C"/>
    <w:rsid w:val="005E7D95"/>
    <w:rsid w:val="005F2864"/>
    <w:rsid w:val="005F329A"/>
    <w:rsid w:val="005F332F"/>
    <w:rsid w:val="005F534B"/>
    <w:rsid w:val="00601E7B"/>
    <w:rsid w:val="00602BF4"/>
    <w:rsid w:val="00603DE1"/>
    <w:rsid w:val="006061AA"/>
    <w:rsid w:val="006064F1"/>
    <w:rsid w:val="006068EC"/>
    <w:rsid w:val="006101DD"/>
    <w:rsid w:val="00613C85"/>
    <w:rsid w:val="006168D2"/>
    <w:rsid w:val="00622726"/>
    <w:rsid w:val="006238DA"/>
    <w:rsid w:val="00624694"/>
    <w:rsid w:val="00625AD7"/>
    <w:rsid w:val="00625BAE"/>
    <w:rsid w:val="00625C9E"/>
    <w:rsid w:val="0063043A"/>
    <w:rsid w:val="00632D0E"/>
    <w:rsid w:val="00633EFF"/>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868"/>
    <w:rsid w:val="006A00FA"/>
    <w:rsid w:val="006A1613"/>
    <w:rsid w:val="006A21E7"/>
    <w:rsid w:val="006A6C46"/>
    <w:rsid w:val="006B69D0"/>
    <w:rsid w:val="006B70B7"/>
    <w:rsid w:val="006C44FA"/>
    <w:rsid w:val="006C5F07"/>
    <w:rsid w:val="006D2A85"/>
    <w:rsid w:val="006D6CAD"/>
    <w:rsid w:val="006D74EF"/>
    <w:rsid w:val="006E7333"/>
    <w:rsid w:val="006F1CC9"/>
    <w:rsid w:val="006F32CE"/>
    <w:rsid w:val="006F5C6D"/>
    <w:rsid w:val="006F6596"/>
    <w:rsid w:val="007008AA"/>
    <w:rsid w:val="0070447E"/>
    <w:rsid w:val="00706F76"/>
    <w:rsid w:val="0071468A"/>
    <w:rsid w:val="00714E9E"/>
    <w:rsid w:val="007212C0"/>
    <w:rsid w:val="00722532"/>
    <w:rsid w:val="00725D2E"/>
    <w:rsid w:val="00730034"/>
    <w:rsid w:val="00730753"/>
    <w:rsid w:val="00732086"/>
    <w:rsid w:val="0073313A"/>
    <w:rsid w:val="0073527E"/>
    <w:rsid w:val="00742853"/>
    <w:rsid w:val="00742CEF"/>
    <w:rsid w:val="00762C3E"/>
    <w:rsid w:val="00764E90"/>
    <w:rsid w:val="00767FC0"/>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2CEB"/>
    <w:rsid w:val="00813EE8"/>
    <w:rsid w:val="0081401A"/>
    <w:rsid w:val="00817290"/>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C1A90"/>
    <w:rsid w:val="008C2B9E"/>
    <w:rsid w:val="008C4B23"/>
    <w:rsid w:val="008D083D"/>
    <w:rsid w:val="008D1C76"/>
    <w:rsid w:val="008D2431"/>
    <w:rsid w:val="008D6848"/>
    <w:rsid w:val="008D797C"/>
    <w:rsid w:val="008D7DDE"/>
    <w:rsid w:val="008E1DB9"/>
    <w:rsid w:val="008E3562"/>
    <w:rsid w:val="008E39B8"/>
    <w:rsid w:val="008E5495"/>
    <w:rsid w:val="008E7C03"/>
    <w:rsid w:val="008F088D"/>
    <w:rsid w:val="008F5B62"/>
    <w:rsid w:val="008F6591"/>
    <w:rsid w:val="009025BC"/>
    <w:rsid w:val="00902F3F"/>
    <w:rsid w:val="00904780"/>
    <w:rsid w:val="0091687E"/>
    <w:rsid w:val="009214C8"/>
    <w:rsid w:val="00922B09"/>
    <w:rsid w:val="00922BC2"/>
    <w:rsid w:val="0092473F"/>
    <w:rsid w:val="00931361"/>
    <w:rsid w:val="00933BEA"/>
    <w:rsid w:val="0093403D"/>
    <w:rsid w:val="00940017"/>
    <w:rsid w:val="00942067"/>
    <w:rsid w:val="00947777"/>
    <w:rsid w:val="00950533"/>
    <w:rsid w:val="00951467"/>
    <w:rsid w:val="009542D3"/>
    <w:rsid w:val="00956624"/>
    <w:rsid w:val="009612F5"/>
    <w:rsid w:val="00964D85"/>
    <w:rsid w:val="009736BF"/>
    <w:rsid w:val="0097747D"/>
    <w:rsid w:val="0098615F"/>
    <w:rsid w:val="00992C0F"/>
    <w:rsid w:val="009950BC"/>
    <w:rsid w:val="00997AF4"/>
    <w:rsid w:val="009A007E"/>
    <w:rsid w:val="009A01D5"/>
    <w:rsid w:val="009A139A"/>
    <w:rsid w:val="009A532B"/>
    <w:rsid w:val="009B552F"/>
    <w:rsid w:val="009B55A4"/>
    <w:rsid w:val="009C06A7"/>
    <w:rsid w:val="009C360E"/>
    <w:rsid w:val="009C505E"/>
    <w:rsid w:val="009C640A"/>
    <w:rsid w:val="009C7DF4"/>
    <w:rsid w:val="009E1CBC"/>
    <w:rsid w:val="009E23DF"/>
    <w:rsid w:val="009F4F94"/>
    <w:rsid w:val="00A00D7E"/>
    <w:rsid w:val="00A01E71"/>
    <w:rsid w:val="00A05012"/>
    <w:rsid w:val="00A05034"/>
    <w:rsid w:val="00A05999"/>
    <w:rsid w:val="00A06AB2"/>
    <w:rsid w:val="00A11899"/>
    <w:rsid w:val="00A12D72"/>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68B7"/>
    <w:rsid w:val="00AB7360"/>
    <w:rsid w:val="00AC527C"/>
    <w:rsid w:val="00AD0617"/>
    <w:rsid w:val="00AD2026"/>
    <w:rsid w:val="00AD3099"/>
    <w:rsid w:val="00AD76D9"/>
    <w:rsid w:val="00AE0799"/>
    <w:rsid w:val="00AE21BC"/>
    <w:rsid w:val="00AE4C0B"/>
    <w:rsid w:val="00AF1D67"/>
    <w:rsid w:val="00AF465E"/>
    <w:rsid w:val="00AF6B77"/>
    <w:rsid w:val="00AF6EDE"/>
    <w:rsid w:val="00B037C1"/>
    <w:rsid w:val="00B0577F"/>
    <w:rsid w:val="00B071FA"/>
    <w:rsid w:val="00B07F95"/>
    <w:rsid w:val="00B23BA1"/>
    <w:rsid w:val="00B24143"/>
    <w:rsid w:val="00B26CD6"/>
    <w:rsid w:val="00B27394"/>
    <w:rsid w:val="00B2757C"/>
    <w:rsid w:val="00B27CCE"/>
    <w:rsid w:val="00B309B4"/>
    <w:rsid w:val="00B345D2"/>
    <w:rsid w:val="00B463F2"/>
    <w:rsid w:val="00B52A72"/>
    <w:rsid w:val="00B57CA4"/>
    <w:rsid w:val="00B57D56"/>
    <w:rsid w:val="00B61942"/>
    <w:rsid w:val="00B62DB8"/>
    <w:rsid w:val="00B65481"/>
    <w:rsid w:val="00B6645F"/>
    <w:rsid w:val="00B70101"/>
    <w:rsid w:val="00B70135"/>
    <w:rsid w:val="00B71A4B"/>
    <w:rsid w:val="00B7293F"/>
    <w:rsid w:val="00B735BD"/>
    <w:rsid w:val="00B75715"/>
    <w:rsid w:val="00B76593"/>
    <w:rsid w:val="00B80C75"/>
    <w:rsid w:val="00B82D74"/>
    <w:rsid w:val="00B85E2C"/>
    <w:rsid w:val="00B8680F"/>
    <w:rsid w:val="00B871E5"/>
    <w:rsid w:val="00B91024"/>
    <w:rsid w:val="00BB0E2B"/>
    <w:rsid w:val="00BB28E2"/>
    <w:rsid w:val="00BB61D9"/>
    <w:rsid w:val="00BB7B24"/>
    <w:rsid w:val="00BC101E"/>
    <w:rsid w:val="00BC1FEC"/>
    <w:rsid w:val="00BC5D29"/>
    <w:rsid w:val="00BC62AF"/>
    <w:rsid w:val="00BD0CCA"/>
    <w:rsid w:val="00BD277E"/>
    <w:rsid w:val="00BE09C6"/>
    <w:rsid w:val="00BE12A8"/>
    <w:rsid w:val="00BE32CE"/>
    <w:rsid w:val="00BE426E"/>
    <w:rsid w:val="00C02FC3"/>
    <w:rsid w:val="00C1571A"/>
    <w:rsid w:val="00C227BA"/>
    <w:rsid w:val="00C2351F"/>
    <w:rsid w:val="00C23F14"/>
    <w:rsid w:val="00C27ADB"/>
    <w:rsid w:val="00C34C21"/>
    <w:rsid w:val="00C3673F"/>
    <w:rsid w:val="00C3718B"/>
    <w:rsid w:val="00C5166F"/>
    <w:rsid w:val="00C532F0"/>
    <w:rsid w:val="00C54EAE"/>
    <w:rsid w:val="00C57D28"/>
    <w:rsid w:val="00C61D41"/>
    <w:rsid w:val="00C67D1B"/>
    <w:rsid w:val="00C719D8"/>
    <w:rsid w:val="00C71C97"/>
    <w:rsid w:val="00C76298"/>
    <w:rsid w:val="00C82FC4"/>
    <w:rsid w:val="00C83AB8"/>
    <w:rsid w:val="00C843D7"/>
    <w:rsid w:val="00C84D54"/>
    <w:rsid w:val="00C85A17"/>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2039"/>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60925"/>
    <w:rsid w:val="00D623A7"/>
    <w:rsid w:val="00D642E9"/>
    <w:rsid w:val="00D6510F"/>
    <w:rsid w:val="00D720CC"/>
    <w:rsid w:val="00D8321F"/>
    <w:rsid w:val="00D86641"/>
    <w:rsid w:val="00D91F6F"/>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6691"/>
    <w:rsid w:val="00DF2B7F"/>
    <w:rsid w:val="00DF5F4E"/>
    <w:rsid w:val="00DF69EE"/>
    <w:rsid w:val="00E01516"/>
    <w:rsid w:val="00E031E6"/>
    <w:rsid w:val="00E03C8A"/>
    <w:rsid w:val="00E0429D"/>
    <w:rsid w:val="00E11DA0"/>
    <w:rsid w:val="00E14F53"/>
    <w:rsid w:val="00E203B8"/>
    <w:rsid w:val="00E30B71"/>
    <w:rsid w:val="00E36EFB"/>
    <w:rsid w:val="00E401F2"/>
    <w:rsid w:val="00E41AE0"/>
    <w:rsid w:val="00E43152"/>
    <w:rsid w:val="00E44AC8"/>
    <w:rsid w:val="00E479EF"/>
    <w:rsid w:val="00E505B2"/>
    <w:rsid w:val="00E517C5"/>
    <w:rsid w:val="00E551C2"/>
    <w:rsid w:val="00E562A1"/>
    <w:rsid w:val="00E605E9"/>
    <w:rsid w:val="00E636E8"/>
    <w:rsid w:val="00E63AFB"/>
    <w:rsid w:val="00E71EAA"/>
    <w:rsid w:val="00E72BED"/>
    <w:rsid w:val="00E73B9A"/>
    <w:rsid w:val="00E82D89"/>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807"/>
    <w:rsid w:val="00EE7091"/>
    <w:rsid w:val="00EF0672"/>
    <w:rsid w:val="00EF11B0"/>
    <w:rsid w:val="00EF193F"/>
    <w:rsid w:val="00EF3218"/>
    <w:rsid w:val="00EF578C"/>
    <w:rsid w:val="00EF7D44"/>
    <w:rsid w:val="00F0263B"/>
    <w:rsid w:val="00F02E1C"/>
    <w:rsid w:val="00F0413B"/>
    <w:rsid w:val="00F0605D"/>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6432"/>
    <w:rsid w:val="00F56B85"/>
    <w:rsid w:val="00F57E71"/>
    <w:rsid w:val="00F608CF"/>
    <w:rsid w:val="00F63884"/>
    <w:rsid w:val="00F647FD"/>
    <w:rsid w:val="00F70177"/>
    <w:rsid w:val="00F72775"/>
    <w:rsid w:val="00F7594B"/>
    <w:rsid w:val="00F772CA"/>
    <w:rsid w:val="00F7749C"/>
    <w:rsid w:val="00F80BA1"/>
    <w:rsid w:val="00F81BEF"/>
    <w:rsid w:val="00F82A30"/>
    <w:rsid w:val="00F82BE8"/>
    <w:rsid w:val="00F859D6"/>
    <w:rsid w:val="00F919E1"/>
    <w:rsid w:val="00F92992"/>
    <w:rsid w:val="00F955C1"/>
    <w:rsid w:val="00F9655D"/>
    <w:rsid w:val="00F96C23"/>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55F7"/>
    <w:rsid w:val="00FF762F"/>
    <w:rsid w:val="0D993B51"/>
    <w:rsid w:val="33188BE8"/>
    <w:rsid w:val="4A5AC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2021-01-13T21:45:00Z</dcterms:created>
  <dcterms:modified xsi:type="dcterms:W3CDTF">2021-01-14T15:03:00Z</dcterms:modified>
</cp:coreProperties>
</file>