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ACC25AE">
              <v:shapetype id="_x0000_t202" coordsize="21600,21600" o:spt="202" path="m,l,21600r21600,l21600,xe" w14:anchorId="04BE34F1">
                <v:stroke joinstyle="miter"/>
                <v:path gradientshapeok="t" o:connecttype="rect"/>
              </v:shapetype>
              <v:shape id="Text Box 70"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">
                <v:textbox>
                  <w:txbxContent>
                    <w:p w:rsidRPr="003930E0" w:rsidR="003930E0" w:rsidP="003930E0" w:rsidRDefault="003930E0" w14:paraId="2C529082" w14:textId="77777777">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6"/>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6"/>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6"/>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6"/>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6"/>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6"/>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7"/>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7"/>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7"/>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7"/>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7"/>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9"/>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9"/>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9"/>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9"/>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9"/>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9"/>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9"/>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9"/>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9"/>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9"/>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9"/>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9"/>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9"/>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9"/>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9"/>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9"/>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9"/>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9"/>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9"/>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9"/>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9"/>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9"/>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9"/>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9"/>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9"/>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9"/>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10"/>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10"/>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sidRPr="002373F7">
                          <w:rPr>
                            <w:noProof/>
                            <w:lang w:val="en-CA" w:eastAsia="en-CA"/>
                          </w:rPr>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D02D17">
      <w:pPr>
        <w:pStyle w:val="Heading1"/>
      </w:pPr>
      <w:r>
        <w:br w:type="page"/>
      </w:r>
      <w:r w:rsidR="00364D11" w:rsidRPr="00C3718B">
        <w:lastRenderedPageBreak/>
        <w:t>Week #1</w:t>
      </w:r>
    </w:p>
    <w:p w14:paraId="2CC2E4A5" w14:textId="77777777" w:rsidR="00364D11" w:rsidRPr="00C3718B" w:rsidRDefault="00364D11" w:rsidP="00D02D17">
      <w:pPr>
        <w:rPr>
          <w:rFonts w:ascii="Arial" w:hAnsi="Arial" w:cs="Arial"/>
        </w:rPr>
      </w:pPr>
    </w:p>
    <w:p w14:paraId="45EA100A" w14:textId="2D4DCDDC" w:rsidR="00C3718B" w:rsidRPr="007B38AD" w:rsidRDefault="261C0E1A" w:rsidP="006B7817">
      <w:pPr>
        <w:autoSpaceDE w:val="0"/>
        <w:autoSpaceDN w:val="0"/>
        <w:adjustRightInd w:val="0"/>
        <w:ind w:right="4320"/>
        <w:rPr>
          <w:rFonts w:ascii="Arial" w:hAnsi="Arial" w:cs="Arial"/>
          <w:b/>
          <w:bCs/>
          <w:i/>
          <w:iCs/>
          <w:sz w:val="28"/>
          <w:szCs w:val="28"/>
        </w:rPr>
      </w:pPr>
      <w:r w:rsidRPr="261C0E1A">
        <w:rPr>
          <w:rFonts w:ascii="Arial" w:hAnsi="Arial" w:cs="Arial"/>
          <w:b/>
          <w:bCs/>
          <w:i/>
          <w:iCs/>
          <w:sz w:val="28"/>
          <w:szCs w:val="28"/>
        </w:rPr>
        <w:t>Subject line: Celebrate a second New Year in January!</w:t>
      </w:r>
    </w:p>
    <w:p w14:paraId="7FB0C393" w14:textId="3FE09EF9" w:rsidR="261C0E1A" w:rsidRDefault="261C0E1A" w:rsidP="006B7817">
      <w:pPr>
        <w:ind w:right="4320"/>
        <w:rPr>
          <w:rFonts w:ascii="Arial" w:hAnsi="Arial" w:cs="Arial"/>
          <w:b/>
          <w:bCs/>
          <w:i/>
          <w:iCs/>
          <w:sz w:val="28"/>
          <w:szCs w:val="28"/>
        </w:rPr>
      </w:pPr>
    </w:p>
    <w:p w14:paraId="3E7F106E" w14:textId="43AEA273" w:rsidR="261C0E1A" w:rsidRDefault="261C0E1A" w:rsidP="006B7817">
      <w:pPr>
        <w:ind w:right="4320"/>
        <w:rPr>
          <w:rFonts w:ascii="Arial" w:hAnsi="Arial" w:cs="Arial"/>
          <w:sz w:val="28"/>
          <w:szCs w:val="28"/>
        </w:rPr>
      </w:pPr>
      <w:r w:rsidRPr="261C0E1A">
        <w:rPr>
          <w:rFonts w:ascii="Arial" w:hAnsi="Arial" w:cs="Arial"/>
          <w:sz w:val="28"/>
          <w:szCs w:val="28"/>
        </w:rPr>
        <w:t>This year, Saturday, January 25 marks the Chinese New Year. C</w:t>
      </w:r>
      <w:r w:rsidRPr="261C0E1A">
        <w:rPr>
          <w:rFonts w:ascii="Arial" w:eastAsia="Arial" w:hAnsi="Arial" w:cs="Arial"/>
          <w:sz w:val="28"/>
          <w:szCs w:val="28"/>
        </w:rPr>
        <w:t>elebrated by more than 20 percent of the world’s population, Chinese New Year is the most important holiday in China and to Chinese people all over</w:t>
      </w:r>
      <w:r w:rsidR="00D63C3B">
        <w:rPr>
          <w:rFonts w:ascii="Arial" w:eastAsia="Arial" w:hAnsi="Arial" w:cs="Arial"/>
          <w:sz w:val="28"/>
          <w:szCs w:val="28"/>
        </w:rPr>
        <w:t xml:space="preserve"> the world</w:t>
      </w:r>
      <w:r w:rsidRPr="261C0E1A">
        <w:rPr>
          <w:rFonts w:ascii="Arial" w:eastAsia="Arial" w:hAnsi="Arial" w:cs="Arial"/>
          <w:sz w:val="28"/>
          <w:szCs w:val="28"/>
        </w:rPr>
        <w:t>.</w:t>
      </w:r>
      <w:r w:rsidRPr="261C0E1A">
        <w:rPr>
          <w:rFonts w:ascii="Arial" w:hAnsi="Arial" w:cs="Arial"/>
          <w:sz w:val="28"/>
          <w:szCs w:val="28"/>
        </w:rPr>
        <w:t xml:space="preserve"> The holiday launches the spring festival, a time for saying </w:t>
      </w:r>
      <w:proofErr w:type="gramStart"/>
      <w:r w:rsidRPr="261C0E1A">
        <w:rPr>
          <w:rFonts w:ascii="Arial" w:hAnsi="Arial" w:cs="Arial"/>
          <w:sz w:val="28"/>
          <w:szCs w:val="28"/>
        </w:rPr>
        <w:t>good bye</w:t>
      </w:r>
      <w:proofErr w:type="gramEnd"/>
      <w:r w:rsidRPr="261C0E1A">
        <w:rPr>
          <w:rFonts w:ascii="Arial" w:hAnsi="Arial" w:cs="Arial"/>
          <w:sz w:val="28"/>
          <w:szCs w:val="28"/>
        </w:rPr>
        <w:t xml:space="preserve"> to cold weather and for welcoming the promise and rebirth of spring. There are celebrations with special foods and traditional decorations, and children are given “red pockets” for luck -- small, red envelopes filled with money.</w:t>
      </w:r>
    </w:p>
    <w:p w14:paraId="4074A9C4" w14:textId="34514C57" w:rsidR="261C0E1A" w:rsidRDefault="261C0E1A" w:rsidP="006B7817">
      <w:pPr>
        <w:ind w:right="4320"/>
        <w:rPr>
          <w:rFonts w:ascii="Arial" w:hAnsi="Arial" w:cs="Arial"/>
          <w:sz w:val="28"/>
          <w:szCs w:val="28"/>
        </w:rPr>
      </w:pPr>
    </w:p>
    <w:p w14:paraId="2F423CA1" w14:textId="3C77BD82" w:rsidR="261C0E1A" w:rsidRDefault="261C0E1A" w:rsidP="006B7817">
      <w:pPr>
        <w:ind w:right="4320"/>
        <w:rPr>
          <w:rFonts w:ascii="Arial" w:eastAsia="Arial" w:hAnsi="Arial" w:cs="Arial"/>
          <w:sz w:val="28"/>
          <w:szCs w:val="28"/>
        </w:rPr>
      </w:pPr>
      <w:r w:rsidRPr="261C0E1A">
        <w:rPr>
          <w:rFonts w:ascii="Arial" w:hAnsi="Arial" w:cs="Arial"/>
          <w:sz w:val="28"/>
          <w:szCs w:val="28"/>
        </w:rPr>
        <w:t xml:space="preserve">Every Chinese New Year, a new zodiac animal is celebrated. </w:t>
      </w:r>
      <w:r w:rsidRPr="261C0E1A">
        <w:rPr>
          <w:rFonts w:ascii="Arial" w:eastAsia="Arial" w:hAnsi="Arial" w:cs="Arial"/>
          <w:sz w:val="28"/>
          <w:szCs w:val="28"/>
        </w:rPr>
        <w:t xml:space="preserve">Zodiac signs play an integral part in Chinese </w:t>
      </w:r>
      <w:proofErr w:type="gramStart"/>
      <w:r w:rsidRPr="261C0E1A">
        <w:rPr>
          <w:rFonts w:ascii="Arial" w:eastAsia="Arial" w:hAnsi="Arial" w:cs="Arial"/>
          <w:sz w:val="28"/>
          <w:szCs w:val="28"/>
        </w:rPr>
        <w:t>culture, and</w:t>
      </w:r>
      <w:proofErr w:type="gramEnd"/>
      <w:r w:rsidRPr="261C0E1A">
        <w:rPr>
          <w:rFonts w:ascii="Arial" w:eastAsia="Arial" w:hAnsi="Arial" w:cs="Arial"/>
          <w:sz w:val="28"/>
          <w:szCs w:val="28"/>
        </w:rPr>
        <w:t xml:space="preserve"> can be used to determine if you will be successful, find love, have a baby and so much more. </w:t>
      </w:r>
      <w:r w:rsidRPr="261C0E1A">
        <w:rPr>
          <w:rFonts w:ascii="Arial" w:hAnsi="Arial" w:cs="Arial"/>
          <w:sz w:val="28"/>
          <w:szCs w:val="28"/>
        </w:rPr>
        <w:t xml:space="preserve">2020 begins the year of the rat. If you were born in </w:t>
      </w:r>
      <w:r w:rsidRPr="261C0E1A">
        <w:rPr>
          <w:rFonts w:ascii="Arial" w:eastAsia="Arial" w:hAnsi="Arial" w:cs="Arial"/>
          <w:sz w:val="28"/>
          <w:szCs w:val="28"/>
        </w:rPr>
        <w:t xml:space="preserve">1924, 1936, 1948, 1960, 1972, 1984, 1996, 2008 or 2020, you are a rat. Rats are clever, quick thinkers; successful, but content with living a quiet and peaceful life. In Chinese culture, rats were seen as a sign of wealth and surplus. Because of their reproduction rate, married couples also prayed to them for children. </w:t>
      </w:r>
    </w:p>
    <w:p w14:paraId="169A6EE6" w14:textId="4FD1320E" w:rsidR="261C0E1A" w:rsidRDefault="261C0E1A" w:rsidP="006B7817">
      <w:pPr>
        <w:ind w:right="4320"/>
      </w:pPr>
      <w:r w:rsidRPr="261C0E1A">
        <w:rPr>
          <w:rFonts w:ascii="Arial" w:eastAsia="Arial" w:hAnsi="Arial" w:cs="Arial"/>
          <w:sz w:val="28"/>
          <w:szCs w:val="28"/>
        </w:rPr>
        <w:t xml:space="preserve">Not a rat? You can determine your Chinese zodiac and see its characteristics here: </w:t>
      </w:r>
      <w:hyperlink r:id="rId10">
        <w:r w:rsidRPr="261C0E1A">
          <w:rPr>
            <w:rStyle w:val="Hyperlink"/>
            <w:rFonts w:ascii="Arial" w:eastAsia="Arial" w:hAnsi="Arial" w:cs="Arial"/>
            <w:sz w:val="28"/>
            <w:szCs w:val="28"/>
          </w:rPr>
          <w:t>https://chinesenewyear.net/zodiac/</w:t>
        </w:r>
      </w:hyperlink>
    </w:p>
    <w:p w14:paraId="242D55B0" w14:textId="1EA0AC05" w:rsidR="261C0E1A" w:rsidRDefault="261C0E1A" w:rsidP="006B7817">
      <w:pPr>
        <w:ind w:right="4320"/>
        <w:rPr>
          <w:rFonts w:ascii="Arial" w:eastAsia="Arial" w:hAnsi="Arial" w:cs="Arial"/>
          <w:sz w:val="28"/>
          <w:szCs w:val="28"/>
        </w:rPr>
      </w:pPr>
    </w:p>
    <w:p w14:paraId="0F8184F8" w14:textId="0E35B0A4" w:rsidR="261C0E1A" w:rsidRDefault="261C0E1A" w:rsidP="006B7817">
      <w:pPr>
        <w:ind w:right="4320"/>
        <w:rPr>
          <w:rFonts w:ascii="Arial" w:eastAsia="Arial" w:hAnsi="Arial" w:cs="Arial"/>
          <w:sz w:val="28"/>
          <w:szCs w:val="28"/>
        </w:rPr>
      </w:pPr>
      <w:r w:rsidRPr="261C0E1A">
        <w:rPr>
          <w:rFonts w:ascii="Arial" w:eastAsia="Arial" w:hAnsi="Arial" w:cs="Arial"/>
          <w:sz w:val="28"/>
          <w:szCs w:val="28"/>
        </w:rPr>
        <w:t xml:space="preserve">More fireworks are set off on Chinese New Year than on any other day of the year, including the Fourth of July. According to Chinese legend, a monster </w:t>
      </w:r>
      <w:r w:rsidRPr="261C0E1A">
        <w:rPr>
          <w:rFonts w:ascii="Arial" w:eastAsia="Arial" w:hAnsi="Arial" w:cs="Arial"/>
          <w:sz w:val="28"/>
          <w:szCs w:val="28"/>
        </w:rPr>
        <w:lastRenderedPageBreak/>
        <w:t xml:space="preserve">named </w:t>
      </w:r>
      <w:proofErr w:type="spellStart"/>
      <w:r w:rsidRPr="261C0E1A">
        <w:rPr>
          <w:rFonts w:ascii="Arial" w:eastAsia="Arial" w:hAnsi="Arial" w:cs="Arial"/>
          <w:sz w:val="28"/>
          <w:szCs w:val="28"/>
        </w:rPr>
        <w:t>Nian</w:t>
      </w:r>
      <w:proofErr w:type="spellEnd"/>
      <w:r w:rsidRPr="261C0E1A">
        <w:rPr>
          <w:rFonts w:ascii="Arial" w:eastAsia="Arial" w:hAnsi="Arial" w:cs="Arial"/>
          <w:sz w:val="28"/>
          <w:szCs w:val="28"/>
        </w:rPr>
        <w:t xml:space="preserve"> would terrorize villages every New Year’s Eve. Most people would hide, but one brave boy drove him away using firecrackers. The next day, people celebrated their survival by setting off even more firecrackers. And that practice became a crucial part of the Spring Festival.</w:t>
      </w:r>
    </w:p>
    <w:p w14:paraId="3A75E198" w14:textId="6DA92EBE" w:rsidR="261C0E1A" w:rsidRDefault="261C0E1A" w:rsidP="006B7817">
      <w:pPr>
        <w:ind w:right="4320"/>
        <w:rPr>
          <w:rFonts w:ascii="Arial" w:hAnsi="Arial" w:cs="Arial"/>
          <w:b/>
          <w:bCs/>
          <w:i/>
          <w:iCs/>
          <w:sz w:val="28"/>
          <w:szCs w:val="28"/>
        </w:rPr>
      </w:pPr>
    </w:p>
    <w:p w14:paraId="4C27F08D" w14:textId="2BCD7705" w:rsidR="261C0E1A" w:rsidRDefault="261C0E1A" w:rsidP="006B7817">
      <w:pPr>
        <w:ind w:right="4320"/>
        <w:rPr>
          <w:rFonts w:ascii="Arial" w:hAnsi="Arial" w:cs="Arial"/>
          <w:b/>
          <w:bCs/>
          <w:i/>
          <w:iCs/>
          <w:sz w:val="28"/>
          <w:szCs w:val="28"/>
        </w:rPr>
      </w:pPr>
      <w:r w:rsidRPr="261C0E1A">
        <w:rPr>
          <w:rFonts w:ascii="Arial" w:hAnsi="Arial" w:cs="Arial"/>
          <w:sz w:val="28"/>
          <w:szCs w:val="28"/>
        </w:rPr>
        <w:t xml:space="preserve">Check out </w:t>
      </w:r>
      <w:hyperlink r:id="rId11">
        <w:r w:rsidRPr="261C0E1A">
          <w:rPr>
            <w:rStyle w:val="Hyperlink"/>
            <w:rFonts w:ascii="Arial" w:hAnsi="Arial" w:cs="Arial"/>
            <w:sz w:val="28"/>
            <w:szCs w:val="28"/>
          </w:rPr>
          <w:t>https://chinesenewyear.net/</w:t>
        </w:r>
      </w:hyperlink>
      <w:r w:rsidRPr="261C0E1A">
        <w:rPr>
          <w:rFonts w:ascii="Arial" w:hAnsi="Arial" w:cs="Arial"/>
          <w:sz w:val="28"/>
          <w:szCs w:val="28"/>
        </w:rPr>
        <w:t xml:space="preserve"> for more traditions, taboos and</w:t>
      </w:r>
      <w:r w:rsidRPr="261C0E1A">
        <w:rPr>
          <w:rFonts w:ascii="Arial" w:hAnsi="Arial" w:cs="Arial"/>
          <w:b/>
          <w:bCs/>
          <w:i/>
          <w:iCs/>
          <w:sz w:val="28"/>
          <w:szCs w:val="28"/>
        </w:rPr>
        <w:t xml:space="preserve"> </w:t>
      </w:r>
      <w:r w:rsidRPr="261C0E1A">
        <w:rPr>
          <w:rFonts w:ascii="Arial" w:hAnsi="Arial" w:cs="Arial"/>
          <w:sz w:val="28"/>
          <w:szCs w:val="28"/>
        </w:rPr>
        <w:t>information. Happy New Year!</w:t>
      </w:r>
    </w:p>
    <w:p w14:paraId="672C8009" w14:textId="77777777" w:rsidR="00AF465E" w:rsidRDefault="00AF465E" w:rsidP="006B7817">
      <w:pPr>
        <w:ind w:right="4320"/>
        <w:rPr>
          <w:rFonts w:ascii="Comic Sans MS" w:hAnsi="Comic Sans MS"/>
          <w:noProof/>
        </w:rPr>
      </w:pPr>
    </w:p>
    <w:p w14:paraId="4A4EAB9B" w14:textId="77777777" w:rsidR="004E4B07" w:rsidRPr="008E39B8" w:rsidRDefault="00392238" w:rsidP="006B7817">
      <w:pPr>
        <w:ind w:right="4320"/>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6B7817">
      <w:pPr>
        <w:ind w:right="4320"/>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6B7817">
      <w:pPr>
        <w:ind w:right="4320"/>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3EFCB3" w14:textId="77777777" w:rsidR="00392238" w:rsidRPr="008E39B8" w:rsidRDefault="00392238" w:rsidP="006B7817">
      <w:pPr>
        <w:ind w:right="4320"/>
        <w:rPr>
          <w:highlight w:val="yellow"/>
        </w:rPr>
      </w:pPr>
    </w:p>
    <w:p w14:paraId="53D077A1" w14:textId="28363A34" w:rsidR="00392238" w:rsidRPr="000E1001" w:rsidRDefault="261C0E1A" w:rsidP="006B7817">
      <w:pPr>
        <w:spacing w:line="259" w:lineRule="auto"/>
        <w:ind w:right="4320"/>
        <w:rPr>
          <w:rFonts w:ascii="Calibri" w:hAnsi="Calibri" w:cs="Arial"/>
          <w:b/>
          <w:bCs/>
        </w:rPr>
      </w:pPr>
      <w:r w:rsidRPr="261C0E1A">
        <w:rPr>
          <w:rFonts w:ascii="Calibri" w:hAnsi="Calibri" w:cs="Arial"/>
          <w:b/>
          <w:bCs/>
          <w:highlight w:val="yellow"/>
        </w:rPr>
        <w:t xml:space="preserve">P.S.  With our ZERO REGRETS guarantee you’ll love your new </w:t>
      </w:r>
      <w:proofErr w:type="gramStart"/>
      <w:r w:rsidRPr="261C0E1A">
        <w:rPr>
          <w:rFonts w:ascii="Calibri" w:hAnsi="Calibri" w:cs="Arial"/>
          <w:b/>
          <w:bCs/>
          <w:highlight w:val="yellow"/>
        </w:rPr>
        <w:t>floor</w:t>
      </w:r>
      <w:proofErr w:type="gramEnd"/>
      <w:r w:rsidRPr="261C0E1A">
        <w:rPr>
          <w:rFonts w:ascii="Calibri" w:hAnsi="Calibri" w:cs="Arial"/>
          <w:b/>
          <w:bCs/>
          <w:highlight w:val="yellow"/>
        </w:rPr>
        <w:t xml:space="preserve"> or we’ll replace them FREE! </w:t>
      </w:r>
    </w:p>
    <w:p w14:paraId="058343D6" w14:textId="77777777" w:rsidR="000E1001" w:rsidRPr="000E1001" w:rsidRDefault="000E1001" w:rsidP="006B7817">
      <w:pPr>
        <w:pStyle w:val="Article"/>
        <w:ind w:right="4320"/>
        <w:rPr>
          <w:highlight w:val="yellow"/>
        </w:rPr>
      </w:pPr>
    </w:p>
    <w:p w14:paraId="7F8A510C" w14:textId="77777777" w:rsidR="00392238" w:rsidRPr="000E1001" w:rsidRDefault="00392238" w:rsidP="006B7817">
      <w:pPr>
        <w:ind w:right="4320"/>
        <w:rPr>
          <w:highlight w:val="yellow"/>
        </w:rPr>
      </w:pPr>
      <w:proofErr w:type="spellStart"/>
      <w:r w:rsidRPr="000E1001">
        <w:rPr>
          <w:highlight w:val="yellow"/>
        </w:rPr>
        <w:t>Jimbo’s</w:t>
      </w:r>
      <w:proofErr w:type="spellEnd"/>
      <w:r w:rsidRPr="000E1001">
        <w:rPr>
          <w:highlight w:val="yellow"/>
        </w:rPr>
        <w:t xml:space="preserve"> Floors</w:t>
      </w:r>
    </w:p>
    <w:p w14:paraId="78543955" w14:textId="77777777" w:rsidR="00392238" w:rsidRPr="000E1001" w:rsidRDefault="00392238" w:rsidP="006B7817">
      <w:pPr>
        <w:ind w:right="4320"/>
        <w:rPr>
          <w:highlight w:val="yellow"/>
        </w:rPr>
      </w:pPr>
      <w:r w:rsidRPr="000E1001">
        <w:rPr>
          <w:highlight w:val="yellow"/>
        </w:rPr>
        <w:t>479 Park Ave., Yuba City, CA 95993</w:t>
      </w:r>
    </w:p>
    <w:p w14:paraId="52287B5F" w14:textId="77777777" w:rsidR="00392238" w:rsidRPr="000E1001" w:rsidRDefault="00392238" w:rsidP="006B7817">
      <w:pPr>
        <w:ind w:right="4320"/>
      </w:pPr>
      <w:r w:rsidRPr="000E1001">
        <w:rPr>
          <w:highlight w:val="yellow"/>
        </w:rPr>
        <w:t>530-790-3338</w:t>
      </w:r>
    </w:p>
    <w:p w14:paraId="7611D156" w14:textId="77777777" w:rsidR="00392238" w:rsidRPr="000E1001" w:rsidRDefault="00392238" w:rsidP="006B7817">
      <w:pPr>
        <w:ind w:right="4320"/>
      </w:pPr>
    </w:p>
    <w:p w14:paraId="2498CAAD" w14:textId="77777777" w:rsidR="00364D11" w:rsidRDefault="00364D11" w:rsidP="006B7817">
      <w:pPr>
        <w:ind w:right="4320"/>
      </w:pPr>
    </w:p>
    <w:p w14:paraId="14A42132" w14:textId="77777777" w:rsidR="00364D11" w:rsidRDefault="00364D11" w:rsidP="006B7817">
      <w:pPr>
        <w:ind w:right="4320"/>
      </w:pPr>
    </w:p>
    <w:p w14:paraId="749111FE" w14:textId="2DEA0E75" w:rsidR="00392238" w:rsidRPr="007E6B36" w:rsidRDefault="00392238" w:rsidP="006B7817">
      <w:pPr>
        <w:pStyle w:val="Heading1"/>
        <w:ind w:right="4320"/>
        <w:rPr>
          <w:b w:val="0"/>
          <w:bCs w:val="0"/>
        </w:rPr>
      </w:pPr>
      <w:r w:rsidRPr="007B38AD">
        <w:t>Week #2</w:t>
      </w:r>
    </w:p>
    <w:p w14:paraId="669833EB" w14:textId="5C10DABC" w:rsidR="261C0E1A" w:rsidRDefault="261C0E1A" w:rsidP="006B7817">
      <w:pPr>
        <w:pStyle w:val="Heading1"/>
        <w:spacing w:line="259" w:lineRule="auto"/>
        <w:ind w:right="4320"/>
        <w:rPr>
          <w:i/>
          <w:iCs/>
          <w:sz w:val="28"/>
          <w:szCs w:val="28"/>
        </w:rPr>
      </w:pPr>
      <w:r w:rsidRPr="261C0E1A">
        <w:rPr>
          <w:i/>
          <w:iCs/>
          <w:sz w:val="28"/>
          <w:szCs w:val="28"/>
        </w:rPr>
        <w:t>Subject line: Photo Finish</w:t>
      </w:r>
    </w:p>
    <w:p w14:paraId="1344A478" w14:textId="4B665A39" w:rsidR="005D78AF" w:rsidRDefault="005D78AF" w:rsidP="006B7817">
      <w:pPr>
        <w:ind w:right="4320"/>
      </w:pPr>
    </w:p>
    <w:p w14:paraId="24C9E6CA" w14:textId="52353B60" w:rsidR="261C0E1A" w:rsidRDefault="261C0E1A" w:rsidP="006B7817">
      <w:pPr>
        <w:spacing w:line="259" w:lineRule="auto"/>
        <w:ind w:right="4320"/>
        <w:rPr>
          <w:rFonts w:ascii="Arial" w:eastAsia="Arial" w:hAnsi="Arial" w:cs="Arial"/>
        </w:rPr>
      </w:pPr>
      <w:r w:rsidRPr="261C0E1A">
        <w:rPr>
          <w:rFonts w:ascii="Arial" w:eastAsia="Arial" w:hAnsi="Arial" w:cs="Arial"/>
        </w:rPr>
        <w:t xml:space="preserve">If you were a particularly good boy or girl, you may have received a new smartphone for the holidays. Many people select their smart device not on the basis of how it works as a phone, but on how it works as a camera. </w:t>
      </w:r>
    </w:p>
    <w:p w14:paraId="2A5A5252" w14:textId="3F68D785" w:rsidR="261C0E1A" w:rsidRDefault="261C0E1A" w:rsidP="006B7817">
      <w:pPr>
        <w:spacing w:line="259" w:lineRule="auto"/>
        <w:ind w:right="4320"/>
        <w:rPr>
          <w:rFonts w:ascii="Arial" w:eastAsia="Arial" w:hAnsi="Arial" w:cs="Arial"/>
        </w:rPr>
      </w:pPr>
    </w:p>
    <w:p w14:paraId="6CAC25E4" w14:textId="6BD8BCA0" w:rsidR="261C0E1A" w:rsidRDefault="261C0E1A" w:rsidP="006B7817">
      <w:pPr>
        <w:spacing w:line="259" w:lineRule="auto"/>
        <w:ind w:right="4320"/>
        <w:rPr>
          <w:rFonts w:ascii="Arial" w:eastAsia="Arial" w:hAnsi="Arial" w:cs="Arial"/>
        </w:rPr>
      </w:pPr>
      <w:r w:rsidRPr="261C0E1A">
        <w:rPr>
          <w:rFonts w:ascii="Arial" w:eastAsia="Arial" w:hAnsi="Arial" w:cs="Arial"/>
        </w:rPr>
        <w:t xml:space="preserve">Use these tips and tricks from </w:t>
      </w:r>
      <w:proofErr w:type="spellStart"/>
      <w:r w:rsidRPr="261C0E1A">
        <w:rPr>
          <w:rFonts w:ascii="Arial" w:eastAsia="Arial" w:hAnsi="Arial" w:cs="Arial"/>
        </w:rPr>
        <w:t>Hubspot</w:t>
      </w:r>
      <w:proofErr w:type="spellEnd"/>
      <w:r w:rsidRPr="261C0E1A">
        <w:rPr>
          <w:rFonts w:ascii="Arial" w:eastAsia="Arial" w:hAnsi="Arial" w:cs="Arial"/>
        </w:rPr>
        <w:t xml:space="preserve"> and generate Instagram envy among your friends and family. </w:t>
      </w:r>
    </w:p>
    <w:p w14:paraId="1142FDCE" w14:textId="6019EEFC" w:rsidR="261C0E1A" w:rsidRDefault="261C0E1A" w:rsidP="006B7817">
      <w:pPr>
        <w:spacing w:line="259" w:lineRule="auto"/>
        <w:ind w:right="4320"/>
        <w:rPr>
          <w:rFonts w:ascii="Arial" w:eastAsia="Arial" w:hAnsi="Arial" w:cs="Arial"/>
        </w:rPr>
      </w:pPr>
    </w:p>
    <w:p w14:paraId="5EB9CB37" w14:textId="0D7E0921" w:rsidR="261C0E1A" w:rsidRDefault="261C0E1A" w:rsidP="006B7817">
      <w:pPr>
        <w:spacing w:line="259" w:lineRule="auto"/>
        <w:ind w:right="4320"/>
        <w:rPr>
          <w:rFonts w:ascii="Arial" w:eastAsia="Arial" w:hAnsi="Arial" w:cs="Arial"/>
          <w:b/>
          <w:bCs/>
        </w:rPr>
      </w:pPr>
      <w:r w:rsidRPr="261C0E1A">
        <w:rPr>
          <w:rFonts w:ascii="Arial" w:eastAsia="Arial" w:hAnsi="Arial" w:cs="Arial"/>
          <w:b/>
          <w:bCs/>
        </w:rPr>
        <w:t>1. Use gridlines to balance your shot.</w:t>
      </w:r>
    </w:p>
    <w:p w14:paraId="39C8EA36" w14:textId="14908CE8" w:rsidR="261C0E1A" w:rsidRDefault="261C0E1A" w:rsidP="006B7817">
      <w:pPr>
        <w:ind w:right="4320"/>
        <w:rPr>
          <w:rFonts w:ascii="Arial" w:eastAsia="Arial" w:hAnsi="Arial" w:cs="Arial"/>
        </w:rPr>
      </w:pPr>
      <w:r w:rsidRPr="261C0E1A">
        <w:rPr>
          <w:rFonts w:ascii="Arial" w:eastAsia="Arial" w:hAnsi="Arial" w:cs="Arial"/>
        </w:rPr>
        <w:t xml:space="preserve">One of the easiest and best ways to improve your mobile photos is to turn on the camera's gridlines. If you place points of interest in the intersections or along the lines, your photo will be more balanced, level, and allow viewers to </w:t>
      </w:r>
      <w:r w:rsidRPr="261C0E1A">
        <w:rPr>
          <w:rFonts w:ascii="Arial" w:eastAsia="Arial" w:hAnsi="Arial" w:cs="Arial"/>
        </w:rPr>
        <w:lastRenderedPageBreak/>
        <w:t>interact with it more naturally. To switch the grid on ...</w:t>
      </w:r>
    </w:p>
    <w:p w14:paraId="04EC353B" w14:textId="5B5B010B" w:rsidR="261C0E1A" w:rsidRDefault="261C0E1A" w:rsidP="006B7817">
      <w:pPr>
        <w:pStyle w:val="ListParagraph"/>
        <w:numPr>
          <w:ilvl w:val="0"/>
          <w:numId w:val="6"/>
        </w:numPr>
        <w:ind w:right="4320"/>
        <w:rPr>
          <w:b/>
          <w:bCs/>
          <w:color w:val="000000" w:themeColor="text1"/>
        </w:rPr>
      </w:pPr>
      <w:r w:rsidRPr="261C0E1A">
        <w:rPr>
          <w:rFonts w:ascii="Arial" w:eastAsia="Arial" w:hAnsi="Arial" w:cs="Arial"/>
          <w:b/>
          <w:bCs/>
        </w:rPr>
        <w:t>iPhone:</w:t>
      </w:r>
      <w:r w:rsidRPr="261C0E1A">
        <w:rPr>
          <w:rFonts w:ascii="Arial" w:eastAsia="Arial" w:hAnsi="Arial" w:cs="Arial"/>
        </w:rPr>
        <w:t xml:space="preserve"> Go to "Settings," choose "Photos &amp; Camera," and switch "Grid" on.</w:t>
      </w:r>
    </w:p>
    <w:p w14:paraId="4B09C9F0" w14:textId="1C6EAE59" w:rsidR="261C0E1A" w:rsidRDefault="261C0E1A" w:rsidP="006B7817">
      <w:pPr>
        <w:pStyle w:val="ListParagraph"/>
        <w:numPr>
          <w:ilvl w:val="0"/>
          <w:numId w:val="6"/>
        </w:numPr>
        <w:ind w:right="4320"/>
        <w:rPr>
          <w:b/>
          <w:bCs/>
          <w:color w:val="000000" w:themeColor="text1"/>
        </w:rPr>
      </w:pPr>
      <w:r w:rsidRPr="261C0E1A">
        <w:rPr>
          <w:rFonts w:ascii="Arial" w:eastAsia="Arial" w:hAnsi="Arial" w:cs="Arial"/>
          <w:b/>
          <w:bCs/>
        </w:rPr>
        <w:t>Samsung Galaxy:</w:t>
      </w:r>
      <w:r w:rsidRPr="261C0E1A">
        <w:rPr>
          <w:rFonts w:ascii="Arial" w:eastAsia="Arial" w:hAnsi="Arial" w:cs="Arial"/>
        </w:rPr>
        <w:t xml:space="preserve"> Launch the camera app, go to "Settings," scroll down and switch the "grid lines" option to "on."</w:t>
      </w:r>
    </w:p>
    <w:p w14:paraId="10B59230" w14:textId="36C387AA" w:rsidR="261C0E1A" w:rsidRDefault="261C0E1A" w:rsidP="006B7817">
      <w:pPr>
        <w:pStyle w:val="Heading3"/>
        <w:ind w:right="4320"/>
        <w:rPr>
          <w:rFonts w:eastAsia="Arial"/>
          <w:sz w:val="24"/>
          <w:szCs w:val="24"/>
        </w:rPr>
      </w:pPr>
      <w:r w:rsidRPr="261C0E1A">
        <w:rPr>
          <w:rFonts w:eastAsia="Arial"/>
          <w:sz w:val="24"/>
          <w:szCs w:val="24"/>
        </w:rPr>
        <w:t>2. Set your camera's focus.</w:t>
      </w:r>
    </w:p>
    <w:p w14:paraId="32F10A7B" w14:textId="5B490932" w:rsidR="261C0E1A" w:rsidRDefault="261C0E1A" w:rsidP="006B7817">
      <w:pPr>
        <w:ind w:right="4320"/>
        <w:rPr>
          <w:rFonts w:ascii="Arial" w:eastAsia="Arial" w:hAnsi="Arial" w:cs="Arial"/>
        </w:rPr>
      </w:pPr>
      <w:r w:rsidRPr="261C0E1A">
        <w:rPr>
          <w:rFonts w:ascii="Arial" w:eastAsia="Arial" w:hAnsi="Arial" w:cs="Arial"/>
        </w:rPr>
        <w:t>Today's phone cameras automatically focus on the foreground of your frame, but not every picture you take on your phone has an obvious subject. To adjust where you want your camera lens to focus, open your camera app and tap the screen where you want to sharpen the view.</w:t>
      </w:r>
    </w:p>
    <w:p w14:paraId="30476352" w14:textId="0513D214" w:rsidR="261C0E1A" w:rsidRDefault="261C0E1A" w:rsidP="006B7817">
      <w:pPr>
        <w:ind w:right="4320"/>
        <w:rPr>
          <w:rFonts w:ascii="Arial" w:eastAsia="Arial" w:hAnsi="Arial" w:cs="Arial"/>
        </w:rPr>
      </w:pPr>
    </w:p>
    <w:p w14:paraId="3D128499" w14:textId="5C5BDAB3" w:rsidR="261C0E1A" w:rsidRDefault="261C0E1A" w:rsidP="006B7817">
      <w:pPr>
        <w:ind w:right="4320"/>
        <w:rPr>
          <w:rFonts w:ascii="Arial" w:eastAsia="Arial" w:hAnsi="Arial" w:cs="Arial"/>
        </w:rPr>
      </w:pPr>
      <w:r w:rsidRPr="261C0E1A">
        <w:rPr>
          <w:rFonts w:ascii="Arial" w:eastAsia="Arial" w:hAnsi="Arial" w:cs="Arial"/>
        </w:rPr>
        <w:t>If you're taking a photo of something in motion, for example, it can be difficult for your camera to follow this subject and refocus as needed. Tap the screen to correct your phone camera's focus just before snapping the picture to ensure the moving subject has as much focus as possible. A square or circular icon should then appear on your camera screen, shifting the focus of your shot to all of the content inside that icon.</w:t>
      </w:r>
    </w:p>
    <w:p w14:paraId="2407CDBE" w14:textId="265FEB5D" w:rsidR="261C0E1A" w:rsidRDefault="261C0E1A" w:rsidP="006B7817">
      <w:pPr>
        <w:pStyle w:val="Heading3"/>
        <w:ind w:right="4320"/>
        <w:rPr>
          <w:rFonts w:eastAsia="Arial"/>
          <w:sz w:val="24"/>
          <w:szCs w:val="24"/>
        </w:rPr>
      </w:pPr>
      <w:r w:rsidRPr="261C0E1A">
        <w:rPr>
          <w:rFonts w:eastAsia="Arial"/>
          <w:sz w:val="24"/>
          <w:szCs w:val="24"/>
        </w:rPr>
        <w:t>3. Avoid zooming in.</w:t>
      </w:r>
    </w:p>
    <w:p w14:paraId="0A3885DE" w14:textId="2FFE844F" w:rsidR="261C0E1A" w:rsidRDefault="261C0E1A" w:rsidP="006B7817">
      <w:pPr>
        <w:ind w:right="4320"/>
        <w:rPr>
          <w:rFonts w:ascii="Arial" w:eastAsia="Arial" w:hAnsi="Arial" w:cs="Arial"/>
        </w:rPr>
      </w:pPr>
      <w:r w:rsidRPr="261C0E1A">
        <w:rPr>
          <w:rFonts w:ascii="Arial" w:eastAsia="Arial" w:hAnsi="Arial" w:cs="Arial"/>
        </w:rPr>
        <w:t xml:space="preserve">When you take a photo from a distance, it's tempting to zoom in on something specific you're trying to capture. But it's actually better </w:t>
      </w:r>
      <w:r w:rsidRPr="261C0E1A">
        <w:rPr>
          <w:rFonts w:ascii="Arial" w:eastAsia="Arial" w:hAnsi="Arial" w:cs="Arial"/>
          <w:i/>
          <w:iCs/>
        </w:rPr>
        <w:t>not</w:t>
      </w:r>
      <w:r w:rsidRPr="261C0E1A">
        <w:rPr>
          <w:rFonts w:ascii="Arial" w:eastAsia="Arial" w:hAnsi="Arial" w:cs="Arial"/>
        </w:rPr>
        <w:t xml:space="preserve"> to zoom in -- doing so can make the photo appear grainy, blurry, or pixelated. Instead, try to get closer to your subject -- unless it's a wild animal, in which case we would advise keeping your distance -- or take the photo from a default distance and crop it later on. That way, you won't compromise quality, and it's easier to play around or optimize a larger image.</w:t>
      </w:r>
    </w:p>
    <w:p w14:paraId="7260F9CD" w14:textId="3C05B4DC" w:rsidR="261C0E1A" w:rsidRDefault="261C0E1A" w:rsidP="006B7817">
      <w:pPr>
        <w:pStyle w:val="Heading3"/>
        <w:ind w:right="4320"/>
        <w:rPr>
          <w:rFonts w:eastAsia="Arial"/>
          <w:sz w:val="24"/>
          <w:szCs w:val="24"/>
        </w:rPr>
      </w:pPr>
      <w:r w:rsidRPr="261C0E1A">
        <w:rPr>
          <w:rFonts w:eastAsia="Arial"/>
          <w:sz w:val="24"/>
          <w:szCs w:val="24"/>
        </w:rPr>
        <w:t>4. Use natural light.</w:t>
      </w:r>
    </w:p>
    <w:p w14:paraId="57EC5A8D" w14:textId="704CFEE0" w:rsidR="261C0E1A" w:rsidRDefault="261C0E1A" w:rsidP="006B7817">
      <w:pPr>
        <w:ind w:right="4320"/>
        <w:rPr>
          <w:rFonts w:ascii="Arial" w:eastAsia="Arial" w:hAnsi="Arial" w:cs="Arial"/>
        </w:rPr>
      </w:pPr>
      <w:r w:rsidRPr="261C0E1A">
        <w:rPr>
          <w:rFonts w:ascii="Arial" w:eastAsia="Arial" w:hAnsi="Arial" w:cs="Arial"/>
        </w:rPr>
        <w:t xml:space="preserve">It's hard to find a great smartphone photo that was taken with a flash. Most of the time, they </w:t>
      </w:r>
      <w:proofErr w:type="gramStart"/>
      <w:r w:rsidRPr="261C0E1A">
        <w:rPr>
          <w:rFonts w:ascii="Arial" w:eastAsia="Arial" w:hAnsi="Arial" w:cs="Arial"/>
        </w:rPr>
        <w:t>make a photo</w:t>
      </w:r>
      <w:proofErr w:type="gramEnd"/>
      <w:r w:rsidRPr="261C0E1A">
        <w:rPr>
          <w:rFonts w:ascii="Arial" w:eastAsia="Arial" w:hAnsi="Arial" w:cs="Arial"/>
        </w:rPr>
        <w:t xml:space="preserve"> look overexposed, negatively altering colors and making human subjects look washed out. Take advantage of the sources of natural light you can find, even after dark. This gives you a chance to play with shadows or create a silhouette with other </w:t>
      </w:r>
      <w:r w:rsidRPr="261C0E1A">
        <w:rPr>
          <w:rFonts w:ascii="Arial" w:eastAsia="Arial" w:hAnsi="Arial" w:cs="Arial"/>
        </w:rPr>
        <w:lastRenderedPageBreak/>
        <w:t>ambient sources of light, like traffic and surrounding buildings.</w:t>
      </w:r>
    </w:p>
    <w:p w14:paraId="6C2F4FCB" w14:textId="457E8007" w:rsidR="261C0E1A" w:rsidRDefault="261C0E1A" w:rsidP="006B7817">
      <w:pPr>
        <w:ind w:right="4320"/>
        <w:rPr>
          <w:rFonts w:ascii="Arial" w:eastAsia="Arial" w:hAnsi="Arial" w:cs="Arial"/>
        </w:rPr>
      </w:pPr>
    </w:p>
    <w:p w14:paraId="7BBD3194" w14:textId="366EF853" w:rsidR="261C0E1A" w:rsidRDefault="261C0E1A" w:rsidP="006B7817">
      <w:pPr>
        <w:ind w:right="4320"/>
        <w:rPr>
          <w:rFonts w:ascii="Arial" w:eastAsia="Arial" w:hAnsi="Arial" w:cs="Arial"/>
        </w:rPr>
      </w:pPr>
      <w:r w:rsidRPr="261C0E1A">
        <w:rPr>
          <w:rFonts w:ascii="Arial" w:eastAsia="Arial" w:hAnsi="Arial" w:cs="Arial"/>
        </w:rPr>
        <w:t>Remember, once you've taken your photo, you can use filters and apps to make the subject even more vivid, or to crop it to frame the subject correctly. The brightness, contrast, and saturation of the photo can also be adjusted accordingly -- all from your phone.</w:t>
      </w:r>
    </w:p>
    <w:p w14:paraId="33B6FDFC" w14:textId="45B36F8C" w:rsidR="261C0E1A" w:rsidRDefault="261C0E1A" w:rsidP="006B7817">
      <w:pPr>
        <w:spacing w:line="259" w:lineRule="auto"/>
        <w:ind w:right="4320"/>
        <w:rPr>
          <w:rFonts w:ascii="Arial" w:eastAsia="Arial" w:hAnsi="Arial" w:cs="Arial"/>
        </w:rPr>
      </w:pPr>
    </w:p>
    <w:p w14:paraId="558BA431" w14:textId="77777777" w:rsidR="005D78AF" w:rsidRDefault="005D78AF" w:rsidP="006B7817">
      <w:pPr>
        <w:pStyle w:val="Article"/>
        <w:ind w:right="4320"/>
        <w:rPr>
          <w:noProof/>
        </w:rPr>
      </w:pPr>
    </w:p>
    <w:p w14:paraId="45FA4019" w14:textId="77777777" w:rsidR="00392238" w:rsidRPr="000E1001" w:rsidRDefault="00392238" w:rsidP="006B7817">
      <w:pPr>
        <w:pStyle w:val="Article"/>
        <w:ind w:right="4320"/>
        <w:rPr>
          <w:i/>
        </w:rPr>
      </w:pPr>
      <w:r w:rsidRPr="000E1001">
        <w:rPr>
          <w:i/>
          <w:noProof/>
        </w:rPr>
        <w:t>Your Flooring</w:t>
      </w:r>
      <w:r w:rsidRPr="000E1001">
        <w:rPr>
          <w:i/>
        </w:rPr>
        <w:t xml:space="preserve"> Consultant </w:t>
      </w:r>
      <w:r w:rsidR="00E551C2" w:rsidRPr="000E1001">
        <w:rPr>
          <w:i/>
        </w:rPr>
        <w:t>for</w:t>
      </w:r>
      <w:r w:rsidRPr="000E1001">
        <w:rPr>
          <w:i/>
        </w:rPr>
        <w:t xml:space="preserve"> Life,</w:t>
      </w:r>
    </w:p>
    <w:p w14:paraId="2C79EC2E" w14:textId="77777777" w:rsidR="00392238" w:rsidRPr="000E1001" w:rsidRDefault="00392238" w:rsidP="006B7817">
      <w:pPr>
        <w:pStyle w:val="Article"/>
        <w:ind w:right="4320"/>
        <w:rPr>
          <w:i/>
          <w:highlight w:val="yellow"/>
        </w:rPr>
      </w:pPr>
      <w:r w:rsidRPr="000E1001">
        <w:rPr>
          <w:i/>
          <w:highlight w:val="yellow"/>
        </w:rPr>
        <w:t>Jim Armstrong</w:t>
      </w:r>
    </w:p>
    <w:p w14:paraId="5C66662B" w14:textId="77777777" w:rsidR="00392238" w:rsidRPr="000E1001" w:rsidRDefault="00392238" w:rsidP="006B7817">
      <w:pPr>
        <w:pStyle w:val="Article"/>
        <w:ind w:right="4320"/>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5F6A6812" w14:textId="77777777" w:rsidR="00392238" w:rsidRPr="008E39B8" w:rsidRDefault="00392238" w:rsidP="006B7817">
      <w:pPr>
        <w:pStyle w:val="Article"/>
        <w:ind w:right="4320"/>
        <w:rPr>
          <w:highlight w:val="yellow"/>
        </w:rPr>
      </w:pPr>
    </w:p>
    <w:p w14:paraId="13B4EAAE" w14:textId="77777777" w:rsidR="261C0E1A" w:rsidRDefault="261C0E1A" w:rsidP="006B7817">
      <w:pPr>
        <w:ind w:right="4320"/>
        <w:rPr>
          <w:rFonts w:ascii="Calibri" w:hAnsi="Calibri" w:cs="Arial"/>
          <w:b/>
          <w:bCs/>
          <w:highlight w:val="yellow"/>
        </w:rPr>
      </w:pPr>
      <w:r w:rsidRPr="261C0E1A">
        <w:rPr>
          <w:rFonts w:ascii="Calibri" w:hAnsi="Calibri" w:cs="Arial"/>
          <w:b/>
          <w:bCs/>
          <w:highlight w:val="yellow"/>
        </w:rPr>
        <w:t xml:space="preserve">P.S.  Who is the next person you know who needs new flooring right now?  Can I count on you to pass my name along to them?  You’ll be doing them a tremendous favor by referring them to a professional they can trust.  </w:t>
      </w:r>
      <w:proofErr w:type="gramStart"/>
      <w:r w:rsidRPr="261C0E1A">
        <w:rPr>
          <w:rFonts w:ascii="Calibri" w:hAnsi="Calibri" w:cs="Arial"/>
          <w:b/>
          <w:bCs/>
          <w:highlight w:val="yellow"/>
        </w:rPr>
        <w:t>Plus</w:t>
      </w:r>
      <w:proofErr w:type="gramEnd"/>
      <w:r w:rsidRPr="261C0E1A">
        <w:rPr>
          <w:rFonts w:ascii="Calibri" w:hAnsi="Calibri" w:cs="Arial"/>
          <w:b/>
          <w:bCs/>
          <w:highlight w:val="yellow"/>
        </w:rPr>
        <w:t xml:space="preserve"> you’ll be rewarded for your referrals!  Thank you!</w:t>
      </w:r>
    </w:p>
    <w:p w14:paraId="185E055C" w14:textId="5DD8DAF1" w:rsidR="261C0E1A" w:rsidRDefault="261C0E1A" w:rsidP="006B7817">
      <w:pPr>
        <w:ind w:right="4320"/>
        <w:rPr>
          <w:rFonts w:ascii="Calibri" w:hAnsi="Calibri" w:cs="Arial"/>
          <w:b/>
          <w:bCs/>
          <w:highlight w:val="yellow"/>
        </w:rPr>
      </w:pPr>
    </w:p>
    <w:p w14:paraId="2647C649" w14:textId="77777777" w:rsidR="000E1001" w:rsidRPr="008E39B8" w:rsidRDefault="000E1001" w:rsidP="006B7817">
      <w:pPr>
        <w:pStyle w:val="Article"/>
        <w:ind w:right="4320"/>
        <w:rPr>
          <w:highlight w:val="yellow"/>
        </w:rPr>
      </w:pPr>
    </w:p>
    <w:p w14:paraId="10884273" w14:textId="77777777" w:rsidR="00392238" w:rsidRPr="008E39B8" w:rsidRDefault="00392238" w:rsidP="006B7817">
      <w:pPr>
        <w:pStyle w:val="Article"/>
        <w:ind w:right="4320"/>
        <w:rPr>
          <w:highlight w:val="yellow"/>
        </w:rPr>
      </w:pPr>
      <w:proofErr w:type="spellStart"/>
      <w:r w:rsidRPr="008E39B8">
        <w:rPr>
          <w:highlight w:val="yellow"/>
        </w:rPr>
        <w:t>Jimbo’s</w:t>
      </w:r>
      <w:proofErr w:type="spellEnd"/>
      <w:r w:rsidRPr="008E39B8">
        <w:rPr>
          <w:highlight w:val="yellow"/>
        </w:rPr>
        <w:t xml:space="preserve"> Floors</w:t>
      </w:r>
    </w:p>
    <w:p w14:paraId="5669DEFD" w14:textId="77777777" w:rsidR="00392238" w:rsidRPr="008E39B8" w:rsidRDefault="00392238" w:rsidP="006B7817">
      <w:pPr>
        <w:pStyle w:val="Article"/>
        <w:ind w:right="4320"/>
        <w:rPr>
          <w:highlight w:val="yellow"/>
        </w:rPr>
      </w:pPr>
      <w:r w:rsidRPr="008E39B8">
        <w:rPr>
          <w:highlight w:val="yellow"/>
        </w:rPr>
        <w:t>479 Park Ave., Yuba City, CA 95993</w:t>
      </w:r>
    </w:p>
    <w:p w14:paraId="369C6601" w14:textId="77777777" w:rsidR="00392238" w:rsidRPr="00392238" w:rsidRDefault="00392238" w:rsidP="006B7817">
      <w:pPr>
        <w:pStyle w:val="Article"/>
        <w:ind w:right="4320"/>
      </w:pPr>
      <w:r w:rsidRPr="008E39B8">
        <w:rPr>
          <w:highlight w:val="yellow"/>
        </w:rPr>
        <w:t>530-790-3338</w:t>
      </w:r>
    </w:p>
    <w:p w14:paraId="290202E4" w14:textId="77777777" w:rsidR="00323B54" w:rsidRPr="004E4B07" w:rsidRDefault="00323B54" w:rsidP="006B7817">
      <w:pPr>
        <w:ind w:right="4320"/>
      </w:pPr>
    </w:p>
    <w:p w14:paraId="4D35A617" w14:textId="77777777" w:rsidR="003E7151" w:rsidRPr="004E4B07" w:rsidRDefault="003E7151" w:rsidP="006B7817">
      <w:pPr>
        <w:ind w:right="4320"/>
      </w:pPr>
    </w:p>
    <w:p w14:paraId="1E31A237" w14:textId="77777777" w:rsidR="00364D11" w:rsidRPr="00392238" w:rsidRDefault="00364D11" w:rsidP="006B7817">
      <w:pPr>
        <w:pStyle w:val="Heading1"/>
        <w:ind w:right="4320"/>
      </w:pPr>
      <w:r>
        <w:t>Week #3</w:t>
      </w:r>
    </w:p>
    <w:p w14:paraId="7128D3FF" w14:textId="77777777" w:rsidR="00364D11" w:rsidRPr="004E4B07" w:rsidRDefault="00364D11" w:rsidP="006B7817">
      <w:pPr>
        <w:ind w:right="4320"/>
      </w:pPr>
    </w:p>
    <w:p w14:paraId="362CB568" w14:textId="6C3E6F8E" w:rsidR="007B38AD" w:rsidRPr="007B38AD" w:rsidRDefault="261C0E1A" w:rsidP="006B7817">
      <w:pPr>
        <w:autoSpaceDE w:val="0"/>
        <w:autoSpaceDN w:val="0"/>
        <w:adjustRightInd w:val="0"/>
        <w:ind w:right="4320"/>
        <w:rPr>
          <w:rFonts w:ascii="Arial" w:hAnsi="Arial" w:cs="Arial"/>
          <w:b/>
          <w:bCs/>
          <w:i/>
          <w:iCs/>
          <w:sz w:val="28"/>
          <w:szCs w:val="28"/>
        </w:rPr>
      </w:pPr>
      <w:r w:rsidRPr="261C0E1A">
        <w:rPr>
          <w:rFonts w:ascii="Arial" w:hAnsi="Arial" w:cs="Arial"/>
          <w:b/>
          <w:bCs/>
          <w:i/>
          <w:iCs/>
          <w:sz w:val="28"/>
          <w:szCs w:val="28"/>
        </w:rPr>
        <w:t>Subject line: Keeping the kids active in the cold weather</w:t>
      </w:r>
    </w:p>
    <w:p w14:paraId="0DCF871D" w14:textId="4A6511C3" w:rsidR="261C0E1A" w:rsidRDefault="261C0E1A" w:rsidP="006B7817">
      <w:pPr>
        <w:pStyle w:val="Heading2"/>
        <w:ind w:right="4320"/>
        <w:rPr>
          <w:b w:val="0"/>
          <w:bCs w:val="0"/>
          <w:i w:val="0"/>
          <w:iCs w:val="0"/>
        </w:rPr>
      </w:pPr>
      <w:r w:rsidRPr="261C0E1A">
        <w:rPr>
          <w:b w:val="0"/>
          <w:bCs w:val="0"/>
          <w:i w:val="0"/>
          <w:iCs w:val="0"/>
        </w:rPr>
        <w:t xml:space="preserve">We welcome winter. It brings the holidays and sweater weather. We snuggle under blankets on the couch while we watch movies and drink hot chocolate. The first snowfalls are magical. By mid-January, though, the thrill is gone. The delight in new </w:t>
      </w:r>
      <w:r w:rsidR="00D63C3B">
        <w:rPr>
          <w:b w:val="0"/>
          <w:bCs w:val="0"/>
          <w:i w:val="0"/>
          <w:iCs w:val="0"/>
        </w:rPr>
        <w:t>Christmas</w:t>
      </w:r>
      <w:r w:rsidRPr="261C0E1A">
        <w:rPr>
          <w:b w:val="0"/>
          <w:bCs w:val="0"/>
          <w:i w:val="0"/>
          <w:iCs w:val="0"/>
        </w:rPr>
        <w:t xml:space="preserve"> toys is just a memory, and everyone is DONE with the boots, hats, scarves, gloves, coats ritual that occurs every time you go outside. Cabin fever has set in, and the house is full of restless energy. So, what's the cure?</w:t>
      </w:r>
    </w:p>
    <w:p w14:paraId="3B8CAC55" w14:textId="4322EFAF" w:rsidR="261C0E1A" w:rsidRDefault="261C0E1A" w:rsidP="006B7817">
      <w:pPr>
        <w:ind w:right="4320"/>
      </w:pPr>
    </w:p>
    <w:p w14:paraId="3F220F22" w14:textId="125042E2" w:rsidR="261C0E1A" w:rsidRDefault="261C0E1A" w:rsidP="006B7817">
      <w:pPr>
        <w:ind w:right="4320"/>
        <w:rPr>
          <w:rFonts w:ascii="Arial" w:eastAsia="Arial" w:hAnsi="Arial" w:cs="Arial"/>
          <w:sz w:val="28"/>
          <w:szCs w:val="28"/>
        </w:rPr>
      </w:pPr>
      <w:r w:rsidRPr="261C0E1A">
        <w:rPr>
          <w:rFonts w:ascii="Arial" w:eastAsia="Arial" w:hAnsi="Arial" w:cs="Arial"/>
          <w:sz w:val="28"/>
          <w:szCs w:val="28"/>
        </w:rPr>
        <w:lastRenderedPageBreak/>
        <w:t>There are lots of fun ways to play in the snow: build a snowman, have a snowball fight, make snow angels. But have you every painted snow? Fill three or more clear squirt bottles almost full of water. Add four to five drops of food coloring to the bottles to make safe snow paint. Then let your petite Picasso’s unleash their creativity while using the snow as a canvas.</w:t>
      </w:r>
    </w:p>
    <w:p w14:paraId="67BC2E75" w14:textId="59C53179" w:rsidR="261C0E1A" w:rsidRDefault="261C0E1A" w:rsidP="006B7817">
      <w:pPr>
        <w:ind w:right="4320"/>
        <w:rPr>
          <w:rFonts w:ascii="Arial" w:eastAsia="Arial" w:hAnsi="Arial" w:cs="Arial"/>
          <w:sz w:val="28"/>
          <w:szCs w:val="28"/>
        </w:rPr>
      </w:pPr>
    </w:p>
    <w:p w14:paraId="02B4A01C" w14:textId="1258045E" w:rsidR="261C0E1A" w:rsidRDefault="261C0E1A" w:rsidP="006B7817">
      <w:pPr>
        <w:ind w:right="4320"/>
        <w:rPr>
          <w:rFonts w:ascii="Arial" w:eastAsia="Arial" w:hAnsi="Arial" w:cs="Arial"/>
          <w:sz w:val="28"/>
          <w:szCs w:val="28"/>
        </w:rPr>
      </w:pPr>
      <w:r w:rsidRPr="261C0E1A">
        <w:rPr>
          <w:rFonts w:ascii="Arial" w:eastAsia="Arial" w:hAnsi="Arial" w:cs="Arial"/>
          <w:sz w:val="28"/>
          <w:szCs w:val="28"/>
        </w:rPr>
        <w:t xml:space="preserve">Take advantage of all of the indoor time to introduce your children to letter writing. Break out the construction paper and stickers and have them make a card or send a note to a distant family friend or relative. The kids will be </w:t>
      </w:r>
      <w:proofErr w:type="gramStart"/>
      <w:r w:rsidRPr="261C0E1A">
        <w:rPr>
          <w:rFonts w:ascii="Arial" w:eastAsia="Arial" w:hAnsi="Arial" w:cs="Arial"/>
          <w:sz w:val="28"/>
          <w:szCs w:val="28"/>
        </w:rPr>
        <w:t>toasty</w:t>
      </w:r>
      <w:proofErr w:type="gramEnd"/>
      <w:r w:rsidRPr="261C0E1A">
        <w:rPr>
          <w:rFonts w:ascii="Arial" w:eastAsia="Arial" w:hAnsi="Arial" w:cs="Arial"/>
          <w:sz w:val="28"/>
          <w:szCs w:val="28"/>
        </w:rPr>
        <w:t xml:space="preserve"> and the recipient will get a heartwarming gift. </w:t>
      </w:r>
    </w:p>
    <w:p w14:paraId="28EC9471" w14:textId="3467174A" w:rsidR="261C0E1A" w:rsidRDefault="261C0E1A" w:rsidP="006B7817">
      <w:pPr>
        <w:ind w:right="4320"/>
        <w:rPr>
          <w:rFonts w:ascii="Arial" w:eastAsia="Arial" w:hAnsi="Arial" w:cs="Arial"/>
          <w:sz w:val="28"/>
          <w:szCs w:val="28"/>
        </w:rPr>
      </w:pPr>
    </w:p>
    <w:p w14:paraId="61640B08" w14:textId="5C70F853" w:rsidR="261C0E1A" w:rsidRDefault="261C0E1A" w:rsidP="006B7817">
      <w:pPr>
        <w:ind w:right="4320"/>
        <w:rPr>
          <w:rFonts w:ascii="Arial" w:eastAsia="Arial" w:hAnsi="Arial" w:cs="Arial"/>
          <w:sz w:val="28"/>
          <w:szCs w:val="28"/>
        </w:rPr>
      </w:pPr>
      <w:r w:rsidRPr="261C0E1A">
        <w:rPr>
          <w:rFonts w:ascii="Arial" w:eastAsia="Arial" w:hAnsi="Arial" w:cs="Arial"/>
          <w:sz w:val="28"/>
          <w:szCs w:val="28"/>
        </w:rPr>
        <w:t>Start your spring seedlings using old paper egg cartons. Cut off the lid and have the kids fill each cup with potting soil and plant some seeds. Once the seedlings sprout and the weather warms, cut each cup from the tray and plant it—cup and all.</w:t>
      </w:r>
    </w:p>
    <w:p w14:paraId="51802803" w14:textId="70C97A42" w:rsidR="261C0E1A" w:rsidRDefault="261C0E1A" w:rsidP="006B7817">
      <w:pPr>
        <w:ind w:right="4320"/>
        <w:rPr>
          <w:rFonts w:ascii="Arial" w:eastAsia="Arial" w:hAnsi="Arial" w:cs="Arial"/>
          <w:sz w:val="28"/>
          <w:szCs w:val="28"/>
        </w:rPr>
      </w:pPr>
    </w:p>
    <w:p w14:paraId="3A58A665" w14:textId="3CB00FDD" w:rsidR="261C0E1A" w:rsidRDefault="261C0E1A" w:rsidP="006B7817">
      <w:pPr>
        <w:ind w:right="4320"/>
        <w:rPr>
          <w:rFonts w:ascii="Arial" w:eastAsia="Arial" w:hAnsi="Arial" w:cs="Arial"/>
          <w:sz w:val="28"/>
          <w:szCs w:val="28"/>
        </w:rPr>
      </w:pPr>
      <w:r w:rsidRPr="261C0E1A">
        <w:rPr>
          <w:rFonts w:ascii="Arial" w:eastAsia="Arial" w:hAnsi="Arial" w:cs="Arial"/>
          <w:sz w:val="28"/>
          <w:szCs w:val="28"/>
        </w:rPr>
        <w:t xml:space="preserve">Have a spa day. Take warm baths, use facial masques, paint little fingers and toes. Drink sparkling grape juice, turn off electronics, turn on music and relax. You’ll miss the opportunity to indulge in days like this when all of the summer busyness returns.   </w:t>
      </w:r>
    </w:p>
    <w:p w14:paraId="022AE57F" w14:textId="0A583923" w:rsidR="261C0E1A" w:rsidRDefault="261C0E1A" w:rsidP="006B7817">
      <w:pPr>
        <w:ind w:right="4320"/>
        <w:rPr>
          <w:rFonts w:ascii="Arial" w:eastAsia="Arial" w:hAnsi="Arial" w:cs="Arial"/>
          <w:sz w:val="28"/>
          <w:szCs w:val="28"/>
        </w:rPr>
      </w:pPr>
    </w:p>
    <w:p w14:paraId="47D61A03" w14:textId="39C2E2E7" w:rsidR="00364D11" w:rsidRPr="000E1001" w:rsidRDefault="261C0E1A" w:rsidP="006B7817">
      <w:pPr>
        <w:pStyle w:val="Article"/>
        <w:ind w:right="4320"/>
        <w:rPr>
          <w:i/>
          <w:iCs/>
        </w:rPr>
      </w:pPr>
      <w:r w:rsidRPr="261C0E1A">
        <w:rPr>
          <w:i/>
          <w:iCs/>
        </w:rPr>
        <w:t>Your Flooring Consultant for Life,</w:t>
      </w:r>
    </w:p>
    <w:p w14:paraId="7BB0C5D2" w14:textId="77777777" w:rsidR="00364D11" w:rsidRPr="000E1001" w:rsidRDefault="00364D11" w:rsidP="006B7817">
      <w:pPr>
        <w:pStyle w:val="Article"/>
        <w:ind w:right="4320"/>
        <w:rPr>
          <w:i/>
          <w:highlight w:val="yellow"/>
        </w:rPr>
      </w:pPr>
      <w:r w:rsidRPr="000E1001">
        <w:rPr>
          <w:i/>
          <w:highlight w:val="yellow"/>
        </w:rPr>
        <w:t>Jim Armstrong</w:t>
      </w:r>
    </w:p>
    <w:p w14:paraId="47A1F63C" w14:textId="77777777" w:rsidR="00364D11" w:rsidRPr="000E1001" w:rsidRDefault="00364D11" w:rsidP="006B7817">
      <w:pPr>
        <w:pStyle w:val="Article"/>
        <w:ind w:right="4320"/>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2B7039D5" w14:textId="77777777" w:rsidR="00364D11" w:rsidRPr="008E39B8" w:rsidRDefault="00364D11" w:rsidP="006B7817">
      <w:pPr>
        <w:pStyle w:val="Article"/>
        <w:ind w:right="4320"/>
        <w:rPr>
          <w:highlight w:val="yellow"/>
        </w:rPr>
      </w:pPr>
    </w:p>
    <w:p w14:paraId="168D055B" w14:textId="77777777" w:rsidR="000E1001" w:rsidRPr="006D6CAD" w:rsidRDefault="000E1001" w:rsidP="006B7817">
      <w:pPr>
        <w:pStyle w:val="Article"/>
        <w:ind w:right="4320"/>
        <w:rPr>
          <w:highlight w:val="yellow"/>
        </w:rPr>
      </w:pPr>
    </w:p>
    <w:p w14:paraId="09F2C78E" w14:textId="77777777" w:rsidR="261C0E1A" w:rsidRDefault="261C0E1A" w:rsidP="006B7817">
      <w:pPr>
        <w:ind w:right="4320"/>
        <w:rPr>
          <w:rFonts w:ascii="Calibri" w:hAnsi="Calibri" w:cs="Arial"/>
          <w:b/>
          <w:bCs/>
          <w:highlight w:val="yellow"/>
        </w:rPr>
      </w:pPr>
      <w:r w:rsidRPr="261C0E1A">
        <w:rPr>
          <w:rFonts w:ascii="Calibri" w:hAnsi="Calibri" w:cs="Arial"/>
          <w:b/>
          <w:bCs/>
          <w:highlight w:val="yellow"/>
        </w:rPr>
        <w:t xml:space="preserve">P.S.  All of our products come with a lifetime installation warranty!  Buying flooring is not like buying any other piece of interior décor, such as a sofa or a lamp.  </w:t>
      </w:r>
    </w:p>
    <w:p w14:paraId="5BCC30C3" w14:textId="77777777" w:rsidR="261C0E1A" w:rsidRDefault="261C0E1A" w:rsidP="006B7817">
      <w:pPr>
        <w:ind w:right="4320"/>
        <w:rPr>
          <w:rFonts w:ascii="Calibri" w:hAnsi="Calibri" w:cs="Arial"/>
          <w:b/>
          <w:bCs/>
          <w:highlight w:val="yellow"/>
        </w:rPr>
      </w:pPr>
    </w:p>
    <w:p w14:paraId="038108BA" w14:textId="77777777" w:rsidR="261C0E1A" w:rsidRDefault="261C0E1A" w:rsidP="006B7817">
      <w:pPr>
        <w:ind w:right="4320"/>
        <w:rPr>
          <w:rFonts w:ascii="Calibri" w:hAnsi="Calibri" w:cs="Arial"/>
          <w:b/>
          <w:bCs/>
        </w:rPr>
      </w:pPr>
      <w:r w:rsidRPr="261C0E1A">
        <w:rPr>
          <w:rFonts w:ascii="Calibri" w:hAnsi="Calibri" w:cs="Arial"/>
          <w:b/>
          <w:bCs/>
          <w:highlight w:val="yellow"/>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w:t>
      </w:r>
      <w:r w:rsidRPr="261C0E1A">
        <w:rPr>
          <w:rFonts w:ascii="Calibri" w:hAnsi="Calibri" w:cs="Arial"/>
          <w:b/>
          <w:bCs/>
        </w:rPr>
        <w:t xml:space="preserve"> </w:t>
      </w:r>
    </w:p>
    <w:p w14:paraId="64565B7D" w14:textId="77777777" w:rsidR="261C0E1A" w:rsidRDefault="261C0E1A" w:rsidP="006B7817">
      <w:pPr>
        <w:ind w:right="4320"/>
        <w:rPr>
          <w:rFonts w:ascii="Arial" w:hAnsi="Arial" w:cs="Arial"/>
          <w:b/>
          <w:bCs/>
        </w:rPr>
      </w:pPr>
    </w:p>
    <w:p w14:paraId="08A5AF3C" w14:textId="77777777" w:rsidR="261C0E1A" w:rsidRDefault="261C0E1A" w:rsidP="006B7817">
      <w:pPr>
        <w:ind w:right="4320"/>
        <w:rPr>
          <w:rFonts w:ascii="Arial" w:hAnsi="Arial" w:cs="Arial"/>
          <w:b/>
          <w:bCs/>
          <w:i/>
          <w:iCs/>
        </w:rPr>
      </w:pPr>
      <w:proofErr w:type="spellStart"/>
      <w:r w:rsidRPr="261C0E1A">
        <w:rPr>
          <w:rFonts w:ascii="Arial" w:hAnsi="Arial" w:cs="Arial"/>
          <w:b/>
          <w:bCs/>
          <w:i/>
          <w:iCs/>
        </w:rPr>
        <w:t>Jimbo’s</w:t>
      </w:r>
      <w:proofErr w:type="spellEnd"/>
      <w:r w:rsidRPr="261C0E1A">
        <w:rPr>
          <w:rFonts w:ascii="Arial" w:hAnsi="Arial" w:cs="Arial"/>
          <w:b/>
          <w:bCs/>
          <w:i/>
          <w:iCs/>
        </w:rPr>
        <w:t xml:space="preserve"> Floors</w:t>
      </w:r>
    </w:p>
    <w:p w14:paraId="2F90CBAC" w14:textId="77777777" w:rsidR="261C0E1A" w:rsidRDefault="261C0E1A" w:rsidP="006B7817">
      <w:pPr>
        <w:ind w:right="4320"/>
        <w:rPr>
          <w:rFonts w:ascii="Arial" w:hAnsi="Arial" w:cs="Arial"/>
          <w:b/>
          <w:bCs/>
          <w:i/>
          <w:iCs/>
        </w:rPr>
      </w:pPr>
      <w:r w:rsidRPr="261C0E1A">
        <w:rPr>
          <w:rFonts w:ascii="Arial" w:hAnsi="Arial" w:cs="Arial"/>
          <w:b/>
          <w:bCs/>
          <w:i/>
          <w:iCs/>
        </w:rPr>
        <w:t>479 Park Ave., Yuba City, CA 95993</w:t>
      </w:r>
    </w:p>
    <w:p w14:paraId="5128067A" w14:textId="77777777" w:rsidR="261C0E1A" w:rsidRDefault="261C0E1A" w:rsidP="006B7817">
      <w:pPr>
        <w:ind w:right="4320"/>
        <w:rPr>
          <w:rFonts w:ascii="Arial" w:hAnsi="Arial" w:cs="Arial"/>
          <w:b/>
          <w:bCs/>
          <w:i/>
          <w:iCs/>
        </w:rPr>
      </w:pPr>
      <w:r w:rsidRPr="261C0E1A">
        <w:rPr>
          <w:rFonts w:ascii="Arial" w:hAnsi="Arial" w:cs="Arial"/>
          <w:b/>
          <w:bCs/>
          <w:i/>
          <w:iCs/>
        </w:rPr>
        <w:t>530-790-3338</w:t>
      </w:r>
    </w:p>
    <w:p w14:paraId="66DCED9B" w14:textId="15DD35BA" w:rsidR="261C0E1A" w:rsidRDefault="261C0E1A" w:rsidP="006B7817">
      <w:pPr>
        <w:pStyle w:val="Article"/>
        <w:ind w:right="4320"/>
        <w:rPr>
          <w:highlight w:val="yellow"/>
        </w:rPr>
      </w:pPr>
    </w:p>
    <w:p w14:paraId="43989DC2" w14:textId="77777777" w:rsidR="003E7151" w:rsidRPr="004E4B07" w:rsidRDefault="003E7151" w:rsidP="006B7817">
      <w:pPr>
        <w:ind w:right="4320"/>
      </w:pPr>
    </w:p>
    <w:p w14:paraId="50E8FE3B" w14:textId="77777777" w:rsidR="003E7151" w:rsidRPr="004E4B07" w:rsidRDefault="003E7151" w:rsidP="006B7817">
      <w:pPr>
        <w:ind w:right="4320"/>
      </w:pPr>
    </w:p>
    <w:p w14:paraId="156E06B6" w14:textId="77777777" w:rsidR="00364D11" w:rsidRPr="00392238" w:rsidRDefault="00364D11" w:rsidP="006B7817">
      <w:pPr>
        <w:pStyle w:val="Heading1"/>
        <w:ind w:right="4320"/>
      </w:pPr>
      <w:r>
        <w:t>Week #4</w:t>
      </w:r>
    </w:p>
    <w:p w14:paraId="39042F76" w14:textId="77777777" w:rsidR="00364D11" w:rsidRPr="004E4B07" w:rsidRDefault="00364D11" w:rsidP="006B7817">
      <w:pPr>
        <w:ind w:right="4320"/>
      </w:pPr>
    </w:p>
    <w:p w14:paraId="7FCB61AD" w14:textId="15E4CEAD" w:rsidR="009025BC" w:rsidRPr="009025BC" w:rsidRDefault="261C0E1A" w:rsidP="006B7817">
      <w:pPr>
        <w:autoSpaceDE w:val="0"/>
        <w:autoSpaceDN w:val="0"/>
        <w:adjustRightInd w:val="0"/>
        <w:ind w:right="4320"/>
        <w:rPr>
          <w:rFonts w:ascii="Arial" w:hAnsi="Arial" w:cs="Arial"/>
          <w:b/>
          <w:bCs/>
          <w:i/>
          <w:iCs/>
          <w:sz w:val="28"/>
          <w:szCs w:val="28"/>
        </w:rPr>
      </w:pPr>
      <w:r w:rsidRPr="261C0E1A">
        <w:rPr>
          <w:rFonts w:ascii="Arial" w:hAnsi="Arial" w:cs="Arial"/>
          <w:b/>
          <w:bCs/>
          <w:i/>
          <w:iCs/>
          <w:sz w:val="28"/>
          <w:szCs w:val="28"/>
        </w:rPr>
        <w:t>Subject line: Loving these chili nights</w:t>
      </w:r>
    </w:p>
    <w:p w14:paraId="12C9741D" w14:textId="77777777" w:rsidR="009025BC" w:rsidRDefault="009025BC" w:rsidP="006B7817">
      <w:pPr>
        <w:autoSpaceDE w:val="0"/>
        <w:autoSpaceDN w:val="0"/>
        <w:adjustRightInd w:val="0"/>
        <w:ind w:right="4320"/>
        <w:rPr>
          <w:rFonts w:ascii="AppleSystemUIFont" w:hAnsi="AppleSystemUIFont" w:cs="AppleSystemUIFont"/>
        </w:rPr>
      </w:pPr>
    </w:p>
    <w:p w14:paraId="6A8E1DFC" w14:textId="26D32186" w:rsidR="003754D1" w:rsidRPr="004E4B07" w:rsidRDefault="261C0E1A" w:rsidP="006B7817">
      <w:pPr>
        <w:ind w:right="4320"/>
        <w:rPr>
          <w:rFonts w:ascii="Arial" w:eastAsia="Arial" w:hAnsi="Arial" w:cs="Arial"/>
          <w:sz w:val="28"/>
          <w:szCs w:val="28"/>
        </w:rPr>
      </w:pPr>
      <w:r w:rsidRPr="261C0E1A">
        <w:rPr>
          <w:rFonts w:ascii="Arial" w:eastAsia="Arial" w:hAnsi="Arial" w:cs="Arial"/>
          <w:sz w:val="28"/>
          <w:szCs w:val="28"/>
        </w:rPr>
        <w:t xml:space="preserve">Did you know that there is an International Chili Society? And that their definition of traditional red chili is any kind of meat or combination of meats, cooked with red chili peppers, various spices and other ingredients, with the exception of BEANS and PASTA which are strictly forbidden. Chili lovers far and wide debate the use of beans </w:t>
      </w:r>
      <w:r w:rsidR="00BE4D1A">
        <w:rPr>
          <w:rFonts w:ascii="Arial" w:eastAsia="Arial" w:hAnsi="Arial" w:cs="Arial"/>
          <w:sz w:val="28"/>
          <w:szCs w:val="28"/>
        </w:rPr>
        <w:t>in</w:t>
      </w:r>
      <w:bookmarkStart w:id="0" w:name="_GoBack"/>
      <w:bookmarkEnd w:id="0"/>
      <w:r w:rsidRPr="261C0E1A">
        <w:rPr>
          <w:rFonts w:ascii="Arial" w:eastAsia="Arial" w:hAnsi="Arial" w:cs="Arial"/>
          <w:sz w:val="28"/>
          <w:szCs w:val="28"/>
        </w:rPr>
        <w:t xml:space="preserve"> chili, and the preference is largely regional. Chili is thought to have originated in Texas, and recipes dating back as early as 1731 show it consisting only of meats stewed with peppers. </w:t>
      </w:r>
    </w:p>
    <w:p w14:paraId="06E618B6" w14:textId="46AFC7E9" w:rsidR="003754D1" w:rsidRPr="004E4B07" w:rsidRDefault="003754D1" w:rsidP="006B7817">
      <w:pPr>
        <w:ind w:right="4320"/>
        <w:rPr>
          <w:rFonts w:ascii="Arial" w:eastAsia="Arial" w:hAnsi="Arial" w:cs="Arial"/>
          <w:sz w:val="28"/>
          <w:szCs w:val="28"/>
        </w:rPr>
      </w:pPr>
    </w:p>
    <w:p w14:paraId="759A0C25" w14:textId="20749C86" w:rsidR="003754D1" w:rsidRPr="004E4B07" w:rsidRDefault="261C0E1A" w:rsidP="006B7817">
      <w:pPr>
        <w:ind w:right="4320"/>
        <w:rPr>
          <w:rFonts w:ascii="Arial" w:eastAsia="Arial" w:hAnsi="Arial" w:cs="Arial"/>
          <w:sz w:val="28"/>
          <w:szCs w:val="28"/>
        </w:rPr>
      </w:pPr>
      <w:r w:rsidRPr="261C0E1A">
        <w:rPr>
          <w:rFonts w:ascii="Arial" w:eastAsia="Arial" w:hAnsi="Arial" w:cs="Arial"/>
          <w:sz w:val="28"/>
          <w:szCs w:val="28"/>
        </w:rPr>
        <w:t>No beans about it, you can have chili however you like it. Here are two popular recipes for chili; one with beans and one without. Give them both a try and let us know which you like best!</w:t>
      </w:r>
    </w:p>
    <w:p w14:paraId="79A4FEF5" w14:textId="4A141175" w:rsidR="261C0E1A" w:rsidRDefault="261C0E1A" w:rsidP="006B7817">
      <w:pPr>
        <w:ind w:right="4320"/>
        <w:rPr>
          <w:rFonts w:ascii="Arial" w:eastAsia="Arial" w:hAnsi="Arial" w:cs="Arial"/>
          <w:sz w:val="28"/>
          <w:szCs w:val="28"/>
        </w:rPr>
      </w:pPr>
    </w:p>
    <w:p w14:paraId="68A0FDDB" w14:textId="6CA49063" w:rsidR="261C0E1A" w:rsidRDefault="261C0E1A" w:rsidP="006B7817">
      <w:pPr>
        <w:spacing w:line="259" w:lineRule="auto"/>
        <w:ind w:right="4320"/>
        <w:rPr>
          <w:rFonts w:ascii="Arial" w:eastAsia="Arial" w:hAnsi="Arial" w:cs="Arial"/>
          <w:b/>
          <w:bCs/>
          <w:sz w:val="28"/>
          <w:szCs w:val="28"/>
        </w:rPr>
      </w:pPr>
      <w:r w:rsidRPr="261C0E1A">
        <w:rPr>
          <w:rFonts w:ascii="Arial" w:eastAsia="Arial" w:hAnsi="Arial" w:cs="Arial"/>
          <w:b/>
          <w:bCs/>
          <w:sz w:val="28"/>
          <w:szCs w:val="28"/>
        </w:rPr>
        <w:t xml:space="preserve">With beans: </w:t>
      </w:r>
      <w:proofErr w:type="spellStart"/>
      <w:r w:rsidRPr="261C0E1A">
        <w:rPr>
          <w:rFonts w:ascii="Arial" w:eastAsia="Arial" w:hAnsi="Arial" w:cs="Arial"/>
          <w:b/>
          <w:bCs/>
          <w:sz w:val="28"/>
          <w:szCs w:val="28"/>
        </w:rPr>
        <w:t>Ree</w:t>
      </w:r>
      <w:proofErr w:type="spellEnd"/>
      <w:r w:rsidRPr="261C0E1A">
        <w:rPr>
          <w:rFonts w:ascii="Arial" w:eastAsia="Arial" w:hAnsi="Arial" w:cs="Arial"/>
          <w:b/>
          <w:bCs/>
          <w:sz w:val="28"/>
          <w:szCs w:val="28"/>
        </w:rPr>
        <w:t xml:space="preserve"> Drummond’s Simple, Perfect Chili</w:t>
      </w:r>
    </w:p>
    <w:p w14:paraId="746EA85E" w14:textId="733BBF50" w:rsidR="261C0E1A" w:rsidRDefault="261C0E1A" w:rsidP="006B7817">
      <w:pPr>
        <w:ind w:right="4320"/>
        <w:rPr>
          <w:rFonts w:ascii="Arial" w:eastAsia="Arial" w:hAnsi="Arial" w:cs="Arial"/>
          <w:sz w:val="28"/>
          <w:szCs w:val="28"/>
        </w:rPr>
      </w:pPr>
    </w:p>
    <w:p w14:paraId="5A407AC2" w14:textId="60336BCC" w:rsidR="261C0E1A" w:rsidRDefault="261C0E1A" w:rsidP="006B7817">
      <w:pPr>
        <w:pStyle w:val="ListParagraph"/>
        <w:numPr>
          <w:ilvl w:val="0"/>
          <w:numId w:val="1"/>
        </w:numPr>
        <w:ind w:right="4320"/>
        <w:rPr>
          <w:sz w:val="28"/>
          <w:szCs w:val="28"/>
        </w:rPr>
      </w:pPr>
      <w:r w:rsidRPr="261C0E1A">
        <w:rPr>
          <w:rFonts w:ascii="Arial" w:eastAsia="Arial" w:hAnsi="Arial" w:cs="Arial"/>
          <w:sz w:val="28"/>
          <w:szCs w:val="28"/>
        </w:rPr>
        <w:t>2 pounds ground beef</w:t>
      </w:r>
    </w:p>
    <w:p w14:paraId="2B22BADC" w14:textId="624F4125" w:rsidR="261C0E1A" w:rsidRDefault="261C0E1A" w:rsidP="006B7817">
      <w:pPr>
        <w:pStyle w:val="ListParagraph"/>
        <w:numPr>
          <w:ilvl w:val="0"/>
          <w:numId w:val="1"/>
        </w:numPr>
        <w:ind w:right="4320"/>
        <w:rPr>
          <w:sz w:val="28"/>
          <w:szCs w:val="28"/>
        </w:rPr>
      </w:pPr>
      <w:r w:rsidRPr="261C0E1A">
        <w:rPr>
          <w:rFonts w:ascii="Arial" w:eastAsia="Arial" w:hAnsi="Arial" w:cs="Arial"/>
          <w:sz w:val="28"/>
          <w:szCs w:val="28"/>
        </w:rPr>
        <w:lastRenderedPageBreak/>
        <w:t>2 cloves garlic, chopped</w:t>
      </w:r>
    </w:p>
    <w:p w14:paraId="03D04005" w14:textId="5E3BA286" w:rsidR="261C0E1A" w:rsidRDefault="261C0E1A" w:rsidP="006B7817">
      <w:pPr>
        <w:pStyle w:val="ListParagraph"/>
        <w:numPr>
          <w:ilvl w:val="0"/>
          <w:numId w:val="1"/>
        </w:numPr>
        <w:ind w:right="4320"/>
        <w:rPr>
          <w:sz w:val="28"/>
          <w:szCs w:val="28"/>
        </w:rPr>
      </w:pPr>
      <w:r w:rsidRPr="261C0E1A">
        <w:rPr>
          <w:rFonts w:ascii="Arial" w:eastAsia="Arial" w:hAnsi="Arial" w:cs="Arial"/>
          <w:sz w:val="28"/>
          <w:szCs w:val="28"/>
        </w:rPr>
        <w:t>One 8-ounce can tomato sauce</w:t>
      </w:r>
    </w:p>
    <w:p w14:paraId="4FC4A01D" w14:textId="34583AA9" w:rsidR="261C0E1A" w:rsidRDefault="261C0E1A" w:rsidP="006B7817">
      <w:pPr>
        <w:pStyle w:val="ListParagraph"/>
        <w:numPr>
          <w:ilvl w:val="0"/>
          <w:numId w:val="1"/>
        </w:numPr>
        <w:ind w:right="4320"/>
        <w:rPr>
          <w:sz w:val="28"/>
          <w:szCs w:val="28"/>
        </w:rPr>
      </w:pPr>
      <w:r w:rsidRPr="261C0E1A">
        <w:rPr>
          <w:rFonts w:ascii="Arial" w:eastAsia="Arial" w:hAnsi="Arial" w:cs="Arial"/>
          <w:sz w:val="28"/>
          <w:szCs w:val="28"/>
        </w:rPr>
        <w:t>2 tablespoons chili powder</w:t>
      </w:r>
    </w:p>
    <w:p w14:paraId="724C0EEE" w14:textId="77B6150C" w:rsidR="261C0E1A" w:rsidRDefault="261C0E1A" w:rsidP="006B7817">
      <w:pPr>
        <w:pStyle w:val="ListParagraph"/>
        <w:numPr>
          <w:ilvl w:val="0"/>
          <w:numId w:val="1"/>
        </w:numPr>
        <w:ind w:right="4320"/>
        <w:rPr>
          <w:sz w:val="28"/>
          <w:szCs w:val="28"/>
        </w:rPr>
      </w:pPr>
      <w:r w:rsidRPr="261C0E1A">
        <w:rPr>
          <w:rFonts w:ascii="Arial" w:eastAsia="Arial" w:hAnsi="Arial" w:cs="Arial"/>
          <w:sz w:val="28"/>
          <w:szCs w:val="28"/>
        </w:rPr>
        <w:t>1 teaspoon ground cumin</w:t>
      </w:r>
    </w:p>
    <w:p w14:paraId="4D4ADF83" w14:textId="55AD3C65" w:rsidR="261C0E1A" w:rsidRDefault="261C0E1A" w:rsidP="006B7817">
      <w:pPr>
        <w:pStyle w:val="ListParagraph"/>
        <w:numPr>
          <w:ilvl w:val="0"/>
          <w:numId w:val="1"/>
        </w:numPr>
        <w:ind w:right="4320"/>
        <w:rPr>
          <w:sz w:val="28"/>
          <w:szCs w:val="28"/>
        </w:rPr>
      </w:pPr>
      <w:r w:rsidRPr="261C0E1A">
        <w:rPr>
          <w:rFonts w:ascii="Arial" w:eastAsia="Arial" w:hAnsi="Arial" w:cs="Arial"/>
          <w:sz w:val="28"/>
          <w:szCs w:val="28"/>
        </w:rPr>
        <w:t>1 teaspoon ground oregano</w:t>
      </w:r>
    </w:p>
    <w:p w14:paraId="52AA00BD" w14:textId="0179A955" w:rsidR="261C0E1A" w:rsidRDefault="261C0E1A" w:rsidP="006B7817">
      <w:pPr>
        <w:pStyle w:val="ListParagraph"/>
        <w:numPr>
          <w:ilvl w:val="0"/>
          <w:numId w:val="1"/>
        </w:numPr>
        <w:ind w:right="4320"/>
        <w:rPr>
          <w:sz w:val="28"/>
          <w:szCs w:val="28"/>
        </w:rPr>
      </w:pPr>
      <w:r w:rsidRPr="261C0E1A">
        <w:rPr>
          <w:rFonts w:ascii="Arial" w:eastAsia="Arial" w:hAnsi="Arial" w:cs="Arial"/>
          <w:sz w:val="28"/>
          <w:szCs w:val="28"/>
        </w:rPr>
        <w:t>1 teaspoon salt</w:t>
      </w:r>
    </w:p>
    <w:p w14:paraId="2249984E" w14:textId="2E71FC84" w:rsidR="261C0E1A" w:rsidRDefault="261C0E1A" w:rsidP="006B7817">
      <w:pPr>
        <w:pStyle w:val="ListParagraph"/>
        <w:numPr>
          <w:ilvl w:val="0"/>
          <w:numId w:val="1"/>
        </w:numPr>
        <w:ind w:right="4320"/>
        <w:rPr>
          <w:sz w:val="28"/>
          <w:szCs w:val="28"/>
        </w:rPr>
      </w:pPr>
      <w:r w:rsidRPr="261C0E1A">
        <w:rPr>
          <w:rFonts w:ascii="Arial" w:eastAsia="Arial" w:hAnsi="Arial" w:cs="Arial"/>
          <w:sz w:val="28"/>
          <w:szCs w:val="28"/>
        </w:rPr>
        <w:t>1/4 teaspoon cayenne pepper</w:t>
      </w:r>
    </w:p>
    <w:p w14:paraId="7E3E7F1F" w14:textId="26E23591" w:rsidR="261C0E1A" w:rsidRDefault="261C0E1A" w:rsidP="006B7817">
      <w:pPr>
        <w:pStyle w:val="ListParagraph"/>
        <w:numPr>
          <w:ilvl w:val="0"/>
          <w:numId w:val="1"/>
        </w:numPr>
        <w:ind w:right="4320"/>
        <w:rPr>
          <w:sz w:val="28"/>
          <w:szCs w:val="28"/>
        </w:rPr>
      </w:pPr>
      <w:r w:rsidRPr="261C0E1A">
        <w:rPr>
          <w:rFonts w:ascii="Arial" w:eastAsia="Arial" w:hAnsi="Arial" w:cs="Arial"/>
          <w:sz w:val="28"/>
          <w:szCs w:val="28"/>
        </w:rPr>
        <w:t xml:space="preserve">1/4 cup masa </w:t>
      </w:r>
      <w:proofErr w:type="spellStart"/>
      <w:r w:rsidRPr="261C0E1A">
        <w:rPr>
          <w:rFonts w:ascii="Arial" w:eastAsia="Arial" w:hAnsi="Arial" w:cs="Arial"/>
          <w:sz w:val="28"/>
          <w:szCs w:val="28"/>
        </w:rPr>
        <w:t>harina</w:t>
      </w:r>
      <w:proofErr w:type="spellEnd"/>
    </w:p>
    <w:p w14:paraId="4C276ECF" w14:textId="1BB8747D" w:rsidR="261C0E1A" w:rsidRDefault="261C0E1A" w:rsidP="006B7817">
      <w:pPr>
        <w:pStyle w:val="ListParagraph"/>
        <w:numPr>
          <w:ilvl w:val="0"/>
          <w:numId w:val="1"/>
        </w:numPr>
        <w:ind w:right="4320"/>
        <w:rPr>
          <w:sz w:val="28"/>
          <w:szCs w:val="28"/>
        </w:rPr>
      </w:pPr>
      <w:r w:rsidRPr="261C0E1A">
        <w:rPr>
          <w:rFonts w:ascii="Arial" w:eastAsia="Arial" w:hAnsi="Arial" w:cs="Arial"/>
          <w:sz w:val="28"/>
          <w:szCs w:val="28"/>
        </w:rPr>
        <w:t>One 15-ounce can kidney beans, drained and rinsed</w:t>
      </w:r>
    </w:p>
    <w:p w14:paraId="4DAC4B24" w14:textId="5AE269B7" w:rsidR="261C0E1A" w:rsidRDefault="261C0E1A" w:rsidP="006B7817">
      <w:pPr>
        <w:pStyle w:val="ListParagraph"/>
        <w:numPr>
          <w:ilvl w:val="0"/>
          <w:numId w:val="1"/>
        </w:numPr>
        <w:ind w:right="4320"/>
        <w:rPr>
          <w:sz w:val="28"/>
          <w:szCs w:val="28"/>
        </w:rPr>
      </w:pPr>
      <w:r w:rsidRPr="261C0E1A">
        <w:rPr>
          <w:rFonts w:ascii="Arial" w:eastAsia="Arial" w:hAnsi="Arial" w:cs="Arial"/>
          <w:sz w:val="28"/>
          <w:szCs w:val="28"/>
        </w:rPr>
        <w:t>One 15-ounce can pinto beans, drained and rinsed</w:t>
      </w:r>
    </w:p>
    <w:p w14:paraId="38681E8E" w14:textId="23C56381" w:rsidR="261C0E1A" w:rsidRDefault="261C0E1A" w:rsidP="006B7817">
      <w:pPr>
        <w:pStyle w:val="ListParagraph"/>
        <w:numPr>
          <w:ilvl w:val="0"/>
          <w:numId w:val="1"/>
        </w:numPr>
        <w:ind w:right="4320"/>
        <w:rPr>
          <w:sz w:val="28"/>
          <w:szCs w:val="28"/>
        </w:rPr>
      </w:pPr>
      <w:r w:rsidRPr="261C0E1A">
        <w:rPr>
          <w:rFonts w:ascii="Arial" w:eastAsia="Arial" w:hAnsi="Arial" w:cs="Arial"/>
          <w:sz w:val="28"/>
          <w:szCs w:val="28"/>
        </w:rPr>
        <w:t>Shredded Cheddar, for serving</w:t>
      </w:r>
    </w:p>
    <w:p w14:paraId="19059B83" w14:textId="28687DB0" w:rsidR="261C0E1A" w:rsidRDefault="261C0E1A" w:rsidP="006B7817">
      <w:pPr>
        <w:pStyle w:val="ListParagraph"/>
        <w:numPr>
          <w:ilvl w:val="0"/>
          <w:numId w:val="1"/>
        </w:numPr>
        <w:ind w:right="4320"/>
        <w:rPr>
          <w:sz w:val="28"/>
          <w:szCs w:val="28"/>
        </w:rPr>
      </w:pPr>
      <w:r w:rsidRPr="261C0E1A">
        <w:rPr>
          <w:rFonts w:ascii="Arial" w:eastAsia="Arial" w:hAnsi="Arial" w:cs="Arial"/>
          <w:sz w:val="28"/>
          <w:szCs w:val="28"/>
        </w:rPr>
        <w:t>Chopped onions, for serving</w:t>
      </w:r>
    </w:p>
    <w:p w14:paraId="5D908249" w14:textId="76865CD8" w:rsidR="261C0E1A" w:rsidRDefault="261C0E1A" w:rsidP="006B7817">
      <w:pPr>
        <w:pStyle w:val="ListParagraph"/>
        <w:numPr>
          <w:ilvl w:val="0"/>
          <w:numId w:val="1"/>
        </w:numPr>
        <w:ind w:right="4320"/>
        <w:rPr>
          <w:sz w:val="28"/>
          <w:szCs w:val="28"/>
        </w:rPr>
      </w:pPr>
      <w:r w:rsidRPr="261C0E1A">
        <w:rPr>
          <w:rFonts w:ascii="Arial" w:eastAsia="Arial" w:hAnsi="Arial" w:cs="Arial"/>
          <w:sz w:val="28"/>
          <w:szCs w:val="28"/>
        </w:rPr>
        <w:t>Tortilla chips, for serving</w:t>
      </w:r>
    </w:p>
    <w:p w14:paraId="76D6B6FA" w14:textId="56560D35" w:rsidR="261C0E1A" w:rsidRDefault="261C0E1A" w:rsidP="006B7817">
      <w:pPr>
        <w:pStyle w:val="ListParagraph"/>
        <w:numPr>
          <w:ilvl w:val="0"/>
          <w:numId w:val="1"/>
        </w:numPr>
        <w:ind w:right="4320"/>
        <w:rPr>
          <w:sz w:val="28"/>
          <w:szCs w:val="28"/>
        </w:rPr>
      </w:pPr>
      <w:r w:rsidRPr="261C0E1A">
        <w:rPr>
          <w:rFonts w:ascii="Arial" w:eastAsia="Arial" w:hAnsi="Arial" w:cs="Arial"/>
          <w:sz w:val="28"/>
          <w:szCs w:val="28"/>
        </w:rPr>
        <w:t>Lime wedges, for serving</w:t>
      </w:r>
    </w:p>
    <w:p w14:paraId="0B325B4B" w14:textId="08ED33BA" w:rsidR="261C0E1A" w:rsidRDefault="261C0E1A" w:rsidP="006B7817">
      <w:pPr>
        <w:spacing w:line="259" w:lineRule="auto"/>
        <w:ind w:right="4320"/>
        <w:rPr>
          <w:rFonts w:ascii="Arial" w:eastAsia="Arial" w:hAnsi="Arial" w:cs="Arial"/>
          <w:sz w:val="28"/>
          <w:szCs w:val="28"/>
        </w:rPr>
      </w:pPr>
    </w:p>
    <w:p w14:paraId="500D1935" w14:textId="2E03F744" w:rsidR="261C0E1A" w:rsidRDefault="261C0E1A" w:rsidP="006B7817">
      <w:pPr>
        <w:ind w:right="4320"/>
      </w:pPr>
      <w:r w:rsidRPr="261C0E1A">
        <w:rPr>
          <w:rFonts w:ascii="Arial" w:eastAsia="Arial" w:hAnsi="Arial" w:cs="Arial"/>
          <w:sz w:val="28"/>
          <w:szCs w:val="28"/>
        </w:rPr>
        <w:t>Place the ground beef in a large pot and throw in the garlic. Cook over medium heat until browned. Drain off the excess fat, and then pour in the tomato sauce, chili powder, cumin, oregano, salt and cayenne. Stir together well, cover, and then reduce the heat to low. Simmer for 1 hour, stirring occasionally. If the mixture becomes overly dry, add 1/2 cup water at a time as needed.</w:t>
      </w:r>
    </w:p>
    <w:p w14:paraId="307E528B" w14:textId="69CA2D99" w:rsidR="261C0E1A" w:rsidRDefault="261C0E1A" w:rsidP="006B7817">
      <w:pPr>
        <w:ind w:right="4320"/>
        <w:rPr>
          <w:rFonts w:ascii="Arial" w:eastAsia="Arial" w:hAnsi="Arial" w:cs="Arial"/>
          <w:sz w:val="28"/>
          <w:szCs w:val="28"/>
        </w:rPr>
      </w:pPr>
    </w:p>
    <w:p w14:paraId="2A9144AA" w14:textId="7D02186D" w:rsidR="261C0E1A" w:rsidRDefault="261C0E1A" w:rsidP="006B7817">
      <w:pPr>
        <w:ind w:right="4320"/>
      </w:pPr>
      <w:r w:rsidRPr="261C0E1A">
        <w:rPr>
          <w:rFonts w:ascii="Arial" w:eastAsia="Arial" w:hAnsi="Arial" w:cs="Arial"/>
          <w:sz w:val="28"/>
          <w:szCs w:val="28"/>
        </w:rPr>
        <w:t xml:space="preserve">After an hour, place the masa </w:t>
      </w:r>
      <w:proofErr w:type="spellStart"/>
      <w:r w:rsidRPr="261C0E1A">
        <w:rPr>
          <w:rFonts w:ascii="Arial" w:eastAsia="Arial" w:hAnsi="Arial" w:cs="Arial"/>
          <w:sz w:val="28"/>
          <w:szCs w:val="28"/>
        </w:rPr>
        <w:t>harina</w:t>
      </w:r>
      <w:proofErr w:type="spellEnd"/>
      <w:r w:rsidRPr="261C0E1A">
        <w:rPr>
          <w:rFonts w:ascii="Arial" w:eastAsia="Arial" w:hAnsi="Arial" w:cs="Arial"/>
          <w:sz w:val="28"/>
          <w:szCs w:val="28"/>
        </w:rPr>
        <w:t xml:space="preserve"> in a small bowl. Add 1/2 cup water and stir together with a fork. Dump the masa mixture into the chili. Stir together well, and then taste and adjust the seasonings. Add more masa paste and/or water to get the chili to your preferred consistency, or to add more corn flavor. Add the beans and simmer for 10 minutes. Serve with shredded Cheddar, chopped onions, tortilla chips and lime wedges.</w:t>
      </w:r>
    </w:p>
    <w:p w14:paraId="675EED25" w14:textId="5E80532E" w:rsidR="261C0E1A" w:rsidRDefault="261C0E1A" w:rsidP="006B7817">
      <w:pPr>
        <w:ind w:right="4320"/>
        <w:rPr>
          <w:rFonts w:ascii="Arial" w:eastAsia="Arial" w:hAnsi="Arial" w:cs="Arial"/>
          <w:sz w:val="28"/>
          <w:szCs w:val="28"/>
        </w:rPr>
      </w:pPr>
    </w:p>
    <w:p w14:paraId="0397F49D" w14:textId="21BB5490" w:rsidR="261C0E1A" w:rsidRDefault="261C0E1A" w:rsidP="006B7817">
      <w:pPr>
        <w:ind w:right="4320"/>
        <w:rPr>
          <w:rFonts w:ascii="Arial" w:eastAsia="Arial" w:hAnsi="Arial" w:cs="Arial"/>
          <w:b/>
          <w:bCs/>
          <w:sz w:val="28"/>
          <w:szCs w:val="28"/>
        </w:rPr>
      </w:pPr>
      <w:r w:rsidRPr="261C0E1A">
        <w:rPr>
          <w:rFonts w:ascii="Arial" w:eastAsia="Arial" w:hAnsi="Arial" w:cs="Arial"/>
          <w:b/>
          <w:bCs/>
          <w:sz w:val="28"/>
          <w:szCs w:val="28"/>
        </w:rPr>
        <w:t xml:space="preserve">Without beans: Jess </w:t>
      </w:r>
      <w:proofErr w:type="spellStart"/>
      <w:r w:rsidRPr="261C0E1A">
        <w:rPr>
          <w:rFonts w:ascii="Arial" w:eastAsia="Arial" w:hAnsi="Arial" w:cs="Arial"/>
          <w:b/>
          <w:bCs/>
          <w:sz w:val="28"/>
          <w:szCs w:val="28"/>
        </w:rPr>
        <w:t>Pryles</w:t>
      </w:r>
      <w:proofErr w:type="spellEnd"/>
      <w:r w:rsidRPr="261C0E1A">
        <w:rPr>
          <w:rFonts w:ascii="Arial" w:eastAsia="Arial" w:hAnsi="Arial" w:cs="Arial"/>
          <w:b/>
          <w:bCs/>
          <w:sz w:val="28"/>
          <w:szCs w:val="28"/>
        </w:rPr>
        <w:t>’ Lone Star Beef Chili</w:t>
      </w:r>
    </w:p>
    <w:p w14:paraId="7EBC021B" w14:textId="280347C2" w:rsidR="261C0E1A" w:rsidRDefault="261C0E1A" w:rsidP="006B7817">
      <w:pPr>
        <w:ind w:right="4320"/>
        <w:rPr>
          <w:rFonts w:ascii="Arial" w:eastAsia="Arial" w:hAnsi="Arial" w:cs="Arial"/>
          <w:sz w:val="28"/>
          <w:szCs w:val="28"/>
        </w:rPr>
      </w:pPr>
    </w:p>
    <w:p w14:paraId="209D73CF" w14:textId="4BE8E877" w:rsidR="261C0E1A" w:rsidRDefault="261C0E1A" w:rsidP="006B7817">
      <w:pPr>
        <w:pStyle w:val="ListParagraph"/>
        <w:numPr>
          <w:ilvl w:val="0"/>
          <w:numId w:val="6"/>
        </w:numPr>
        <w:ind w:right="4320"/>
        <w:rPr>
          <w:color w:val="000000" w:themeColor="text1"/>
          <w:sz w:val="28"/>
          <w:szCs w:val="28"/>
        </w:rPr>
      </w:pPr>
      <w:r w:rsidRPr="261C0E1A">
        <w:rPr>
          <w:rFonts w:ascii="Arial" w:eastAsia="Arial" w:hAnsi="Arial" w:cs="Arial"/>
          <w:sz w:val="28"/>
          <w:szCs w:val="28"/>
        </w:rPr>
        <w:t>2 pounds ground beef</w:t>
      </w:r>
    </w:p>
    <w:p w14:paraId="1024A4B9" w14:textId="0FA1666C" w:rsidR="261C0E1A" w:rsidRDefault="261C0E1A" w:rsidP="006B7817">
      <w:pPr>
        <w:pStyle w:val="ListParagraph"/>
        <w:numPr>
          <w:ilvl w:val="0"/>
          <w:numId w:val="6"/>
        </w:numPr>
        <w:ind w:right="4320"/>
        <w:rPr>
          <w:color w:val="000000" w:themeColor="text1"/>
          <w:sz w:val="28"/>
          <w:szCs w:val="28"/>
        </w:rPr>
      </w:pPr>
      <w:r w:rsidRPr="261C0E1A">
        <w:rPr>
          <w:rFonts w:ascii="Arial" w:eastAsia="Arial" w:hAnsi="Arial" w:cs="Arial"/>
          <w:sz w:val="28"/>
          <w:szCs w:val="28"/>
        </w:rPr>
        <w:t>2 teaspoon olive oil</w:t>
      </w:r>
    </w:p>
    <w:p w14:paraId="2F20BDE1" w14:textId="7B0A2C8E" w:rsidR="261C0E1A" w:rsidRDefault="261C0E1A" w:rsidP="006B7817">
      <w:pPr>
        <w:pStyle w:val="ListParagraph"/>
        <w:numPr>
          <w:ilvl w:val="0"/>
          <w:numId w:val="6"/>
        </w:numPr>
        <w:ind w:right="4320"/>
        <w:rPr>
          <w:color w:val="000000" w:themeColor="text1"/>
          <w:sz w:val="28"/>
          <w:szCs w:val="28"/>
        </w:rPr>
      </w:pPr>
      <w:r w:rsidRPr="261C0E1A">
        <w:rPr>
          <w:rFonts w:ascii="Arial" w:eastAsia="Arial" w:hAnsi="Arial" w:cs="Arial"/>
          <w:sz w:val="28"/>
          <w:szCs w:val="28"/>
        </w:rPr>
        <w:t>1 onion, diced</w:t>
      </w:r>
    </w:p>
    <w:p w14:paraId="4BF40D00" w14:textId="57DB681C" w:rsidR="261C0E1A" w:rsidRDefault="261C0E1A" w:rsidP="006B7817">
      <w:pPr>
        <w:pStyle w:val="ListParagraph"/>
        <w:numPr>
          <w:ilvl w:val="0"/>
          <w:numId w:val="6"/>
        </w:numPr>
        <w:ind w:right="4320"/>
        <w:rPr>
          <w:color w:val="000000" w:themeColor="text1"/>
          <w:sz w:val="28"/>
          <w:szCs w:val="28"/>
        </w:rPr>
      </w:pPr>
      <w:r w:rsidRPr="261C0E1A">
        <w:rPr>
          <w:rFonts w:ascii="Arial" w:eastAsia="Arial" w:hAnsi="Arial" w:cs="Arial"/>
          <w:sz w:val="28"/>
          <w:szCs w:val="28"/>
        </w:rPr>
        <w:t>1 can (10 ounces) of diced tomatoes and green chilies</w:t>
      </w:r>
    </w:p>
    <w:p w14:paraId="6B30BD68" w14:textId="5D82420E" w:rsidR="261C0E1A" w:rsidRDefault="261C0E1A" w:rsidP="006B7817">
      <w:pPr>
        <w:pStyle w:val="ListParagraph"/>
        <w:numPr>
          <w:ilvl w:val="0"/>
          <w:numId w:val="6"/>
        </w:numPr>
        <w:ind w:right="4320"/>
        <w:rPr>
          <w:color w:val="000000" w:themeColor="text1"/>
          <w:sz w:val="28"/>
          <w:szCs w:val="28"/>
        </w:rPr>
      </w:pPr>
      <w:r w:rsidRPr="261C0E1A">
        <w:rPr>
          <w:rFonts w:ascii="Arial" w:eastAsia="Arial" w:hAnsi="Arial" w:cs="Arial"/>
          <w:sz w:val="28"/>
          <w:szCs w:val="28"/>
        </w:rPr>
        <w:t>1 can (8 ounces) of tomato sauce</w:t>
      </w:r>
    </w:p>
    <w:p w14:paraId="46CCC451" w14:textId="162FD833" w:rsidR="261C0E1A" w:rsidRDefault="261C0E1A" w:rsidP="006B7817">
      <w:pPr>
        <w:pStyle w:val="ListParagraph"/>
        <w:numPr>
          <w:ilvl w:val="0"/>
          <w:numId w:val="6"/>
        </w:numPr>
        <w:ind w:right="4320"/>
        <w:rPr>
          <w:color w:val="000000" w:themeColor="text1"/>
          <w:sz w:val="28"/>
          <w:szCs w:val="28"/>
        </w:rPr>
      </w:pPr>
      <w:r w:rsidRPr="261C0E1A">
        <w:rPr>
          <w:rFonts w:ascii="Arial" w:eastAsia="Arial" w:hAnsi="Arial" w:cs="Arial"/>
          <w:sz w:val="28"/>
          <w:szCs w:val="28"/>
        </w:rPr>
        <w:t>1 and 1/2 cups beer (brewed in Texas preferred)</w:t>
      </w:r>
    </w:p>
    <w:p w14:paraId="2FAA00E7" w14:textId="78622B39" w:rsidR="261C0E1A" w:rsidRDefault="261C0E1A" w:rsidP="006B7817">
      <w:pPr>
        <w:pStyle w:val="ListParagraph"/>
        <w:numPr>
          <w:ilvl w:val="0"/>
          <w:numId w:val="6"/>
        </w:numPr>
        <w:ind w:right="4320"/>
        <w:rPr>
          <w:color w:val="000000" w:themeColor="text1"/>
          <w:sz w:val="28"/>
          <w:szCs w:val="28"/>
        </w:rPr>
      </w:pPr>
      <w:r w:rsidRPr="261C0E1A">
        <w:rPr>
          <w:rFonts w:ascii="Arial" w:eastAsia="Arial" w:hAnsi="Arial" w:cs="Arial"/>
          <w:sz w:val="28"/>
          <w:szCs w:val="28"/>
        </w:rPr>
        <w:t>1 clove garlic, minced</w:t>
      </w:r>
    </w:p>
    <w:p w14:paraId="450FE22F" w14:textId="4A568FE5" w:rsidR="261C0E1A" w:rsidRDefault="261C0E1A" w:rsidP="006B7817">
      <w:pPr>
        <w:pStyle w:val="ListParagraph"/>
        <w:numPr>
          <w:ilvl w:val="0"/>
          <w:numId w:val="6"/>
        </w:numPr>
        <w:ind w:right="4320"/>
        <w:rPr>
          <w:color w:val="000000" w:themeColor="text1"/>
          <w:sz w:val="28"/>
          <w:szCs w:val="28"/>
        </w:rPr>
      </w:pPr>
      <w:r w:rsidRPr="261C0E1A">
        <w:rPr>
          <w:rFonts w:ascii="Arial" w:eastAsia="Arial" w:hAnsi="Arial" w:cs="Arial"/>
          <w:sz w:val="28"/>
          <w:szCs w:val="28"/>
        </w:rPr>
        <w:t>1 tablespoon chili powder</w:t>
      </w:r>
    </w:p>
    <w:p w14:paraId="25353A2C" w14:textId="0383503D" w:rsidR="261C0E1A" w:rsidRDefault="261C0E1A" w:rsidP="006B7817">
      <w:pPr>
        <w:pStyle w:val="ListParagraph"/>
        <w:numPr>
          <w:ilvl w:val="0"/>
          <w:numId w:val="6"/>
        </w:numPr>
        <w:ind w:right="4320"/>
        <w:rPr>
          <w:color w:val="000000" w:themeColor="text1"/>
          <w:sz w:val="28"/>
          <w:szCs w:val="28"/>
        </w:rPr>
      </w:pPr>
      <w:r w:rsidRPr="261C0E1A">
        <w:rPr>
          <w:rFonts w:ascii="Arial" w:eastAsia="Arial" w:hAnsi="Arial" w:cs="Arial"/>
          <w:sz w:val="28"/>
          <w:szCs w:val="28"/>
        </w:rPr>
        <w:t>1 teaspoon ground cumin</w:t>
      </w:r>
    </w:p>
    <w:p w14:paraId="6491071E" w14:textId="0D72C0A2" w:rsidR="261C0E1A" w:rsidRDefault="261C0E1A" w:rsidP="006B7817">
      <w:pPr>
        <w:pStyle w:val="ListParagraph"/>
        <w:numPr>
          <w:ilvl w:val="0"/>
          <w:numId w:val="6"/>
        </w:numPr>
        <w:ind w:right="4320"/>
        <w:rPr>
          <w:color w:val="000000" w:themeColor="text1"/>
          <w:sz w:val="28"/>
          <w:szCs w:val="28"/>
        </w:rPr>
      </w:pPr>
      <w:r w:rsidRPr="261C0E1A">
        <w:rPr>
          <w:rFonts w:ascii="Arial" w:eastAsia="Arial" w:hAnsi="Arial" w:cs="Arial"/>
          <w:sz w:val="28"/>
          <w:szCs w:val="28"/>
        </w:rPr>
        <w:t>1/4 teaspoon cayenne</w:t>
      </w:r>
    </w:p>
    <w:p w14:paraId="2CD0A827" w14:textId="78D714EE" w:rsidR="261C0E1A" w:rsidRDefault="261C0E1A" w:rsidP="006B7817">
      <w:pPr>
        <w:pStyle w:val="ListParagraph"/>
        <w:numPr>
          <w:ilvl w:val="0"/>
          <w:numId w:val="6"/>
        </w:numPr>
        <w:ind w:right="4320"/>
        <w:rPr>
          <w:color w:val="000000" w:themeColor="text1"/>
          <w:sz w:val="28"/>
          <w:szCs w:val="28"/>
        </w:rPr>
      </w:pPr>
      <w:r w:rsidRPr="261C0E1A">
        <w:rPr>
          <w:rFonts w:ascii="Arial" w:eastAsia="Arial" w:hAnsi="Arial" w:cs="Arial"/>
          <w:sz w:val="28"/>
          <w:szCs w:val="28"/>
        </w:rPr>
        <w:t xml:space="preserve">2 tablespoon cornmeal or masa </w:t>
      </w:r>
      <w:proofErr w:type="spellStart"/>
      <w:r w:rsidRPr="261C0E1A">
        <w:rPr>
          <w:rFonts w:ascii="Arial" w:eastAsia="Arial" w:hAnsi="Arial" w:cs="Arial"/>
          <w:sz w:val="28"/>
          <w:szCs w:val="28"/>
        </w:rPr>
        <w:t>harina</w:t>
      </w:r>
      <w:proofErr w:type="spellEnd"/>
    </w:p>
    <w:p w14:paraId="06900469" w14:textId="5DD27136" w:rsidR="261C0E1A" w:rsidRDefault="261C0E1A" w:rsidP="006B7817">
      <w:pPr>
        <w:pStyle w:val="ListParagraph"/>
        <w:numPr>
          <w:ilvl w:val="0"/>
          <w:numId w:val="6"/>
        </w:numPr>
        <w:ind w:right="4320"/>
        <w:rPr>
          <w:color w:val="000000" w:themeColor="text1"/>
          <w:sz w:val="28"/>
          <w:szCs w:val="28"/>
        </w:rPr>
      </w:pPr>
      <w:r w:rsidRPr="261C0E1A">
        <w:rPr>
          <w:rFonts w:ascii="Arial" w:eastAsia="Arial" w:hAnsi="Arial" w:cs="Arial"/>
          <w:sz w:val="28"/>
          <w:szCs w:val="28"/>
        </w:rPr>
        <w:t>Salt to taste</w:t>
      </w:r>
    </w:p>
    <w:p w14:paraId="1556A3F8" w14:textId="7CDBDE69" w:rsidR="261C0E1A" w:rsidRDefault="261C0E1A" w:rsidP="006B7817">
      <w:pPr>
        <w:ind w:right="4320"/>
        <w:rPr>
          <w:rFonts w:ascii="Arial" w:eastAsia="Arial" w:hAnsi="Arial" w:cs="Arial"/>
          <w:sz w:val="28"/>
          <w:szCs w:val="28"/>
        </w:rPr>
      </w:pPr>
    </w:p>
    <w:p w14:paraId="5691DB48" w14:textId="05110517" w:rsidR="261C0E1A" w:rsidRDefault="261C0E1A" w:rsidP="006B7817">
      <w:pPr>
        <w:ind w:right="4320"/>
      </w:pPr>
      <w:r w:rsidRPr="261C0E1A">
        <w:rPr>
          <w:rFonts w:ascii="Arial" w:eastAsia="Arial" w:hAnsi="Arial" w:cs="Arial"/>
          <w:sz w:val="28"/>
          <w:szCs w:val="28"/>
        </w:rPr>
        <w:t xml:space="preserve">Set a large </w:t>
      </w:r>
      <w:proofErr w:type="spellStart"/>
      <w:r w:rsidRPr="261C0E1A">
        <w:rPr>
          <w:rFonts w:ascii="Arial" w:eastAsia="Arial" w:hAnsi="Arial" w:cs="Arial"/>
          <w:sz w:val="28"/>
          <w:szCs w:val="28"/>
        </w:rPr>
        <w:t>dutch</w:t>
      </w:r>
      <w:proofErr w:type="spellEnd"/>
      <w:r w:rsidRPr="261C0E1A">
        <w:rPr>
          <w:rFonts w:ascii="Arial" w:eastAsia="Arial" w:hAnsi="Arial" w:cs="Arial"/>
          <w:sz w:val="28"/>
          <w:szCs w:val="28"/>
        </w:rPr>
        <w:t xml:space="preserve"> oven over high heat. Add half the olive oil and brown the ground beef. Work in batches to avoid overcrowding the pan and stewing the beef in its own juices.</w:t>
      </w:r>
    </w:p>
    <w:p w14:paraId="03E06999" w14:textId="76E090FF" w:rsidR="261C0E1A" w:rsidRDefault="261C0E1A" w:rsidP="006B7817">
      <w:pPr>
        <w:ind w:right="4320"/>
        <w:rPr>
          <w:rFonts w:ascii="Arial" w:eastAsia="Arial" w:hAnsi="Arial" w:cs="Arial"/>
          <w:sz w:val="28"/>
          <w:szCs w:val="28"/>
        </w:rPr>
      </w:pPr>
    </w:p>
    <w:p w14:paraId="6C102AFE" w14:textId="159E0956" w:rsidR="261C0E1A" w:rsidRDefault="261C0E1A" w:rsidP="006B7817">
      <w:pPr>
        <w:ind w:right="4320"/>
      </w:pPr>
      <w:r w:rsidRPr="261C0E1A">
        <w:rPr>
          <w:rFonts w:ascii="Arial" w:eastAsia="Arial" w:hAnsi="Arial" w:cs="Arial"/>
          <w:sz w:val="28"/>
          <w:szCs w:val="28"/>
        </w:rPr>
        <w:t xml:space="preserve">Remove the beef and set aside to drain. Add the remaining oil and </w:t>
      </w:r>
      <w:proofErr w:type="gramStart"/>
      <w:r w:rsidRPr="261C0E1A">
        <w:rPr>
          <w:rFonts w:ascii="Arial" w:eastAsia="Arial" w:hAnsi="Arial" w:cs="Arial"/>
          <w:sz w:val="28"/>
          <w:szCs w:val="28"/>
        </w:rPr>
        <w:t>onion, and</w:t>
      </w:r>
      <w:proofErr w:type="gramEnd"/>
      <w:r w:rsidRPr="261C0E1A">
        <w:rPr>
          <w:rFonts w:ascii="Arial" w:eastAsia="Arial" w:hAnsi="Arial" w:cs="Arial"/>
          <w:sz w:val="28"/>
          <w:szCs w:val="28"/>
        </w:rPr>
        <w:t xml:space="preserve"> cook until nicely browned. </w:t>
      </w:r>
    </w:p>
    <w:p w14:paraId="4F77F918" w14:textId="24C525E7" w:rsidR="261C0E1A" w:rsidRDefault="261C0E1A" w:rsidP="006B7817">
      <w:pPr>
        <w:ind w:right="4320"/>
        <w:rPr>
          <w:rFonts w:ascii="Arial" w:eastAsia="Arial" w:hAnsi="Arial" w:cs="Arial"/>
          <w:sz w:val="28"/>
          <w:szCs w:val="28"/>
        </w:rPr>
      </w:pPr>
    </w:p>
    <w:p w14:paraId="5E8738BA" w14:textId="0C378D4E" w:rsidR="261C0E1A" w:rsidRDefault="261C0E1A" w:rsidP="006B7817">
      <w:pPr>
        <w:ind w:right="4320"/>
      </w:pPr>
      <w:r w:rsidRPr="261C0E1A">
        <w:rPr>
          <w:rFonts w:ascii="Arial" w:eastAsia="Arial" w:hAnsi="Arial" w:cs="Arial"/>
          <w:sz w:val="28"/>
          <w:szCs w:val="28"/>
        </w:rPr>
        <w:t xml:space="preserve">Add back in beef, along with garlic, chili powder, cayenne, cumin and salt. Stir to combine. </w:t>
      </w:r>
    </w:p>
    <w:p w14:paraId="4CC4C5F6" w14:textId="1B632142" w:rsidR="261C0E1A" w:rsidRDefault="261C0E1A" w:rsidP="006B7817">
      <w:pPr>
        <w:ind w:right="4320"/>
        <w:rPr>
          <w:rFonts w:ascii="Arial" w:eastAsia="Arial" w:hAnsi="Arial" w:cs="Arial"/>
          <w:sz w:val="28"/>
          <w:szCs w:val="28"/>
        </w:rPr>
      </w:pPr>
    </w:p>
    <w:p w14:paraId="4D50CC06" w14:textId="312A5D12" w:rsidR="261C0E1A" w:rsidRDefault="261C0E1A" w:rsidP="006B7817">
      <w:pPr>
        <w:ind w:right="4320"/>
      </w:pPr>
      <w:r w:rsidRPr="261C0E1A">
        <w:rPr>
          <w:rFonts w:ascii="Arial" w:eastAsia="Arial" w:hAnsi="Arial" w:cs="Arial"/>
          <w:sz w:val="28"/>
          <w:szCs w:val="28"/>
        </w:rPr>
        <w:t xml:space="preserve">Add in the beer, diced tomatoes and green chilies, and tomato sauce, then bring to a low simmer. Cover with a lid and allow to bubble and simmer so sauce reduces and thickens, and the flavors intensify, about 1 hour. </w:t>
      </w:r>
    </w:p>
    <w:p w14:paraId="6F1448FA" w14:textId="3E0002A6" w:rsidR="261C0E1A" w:rsidRDefault="261C0E1A" w:rsidP="006B7817">
      <w:pPr>
        <w:ind w:right="4320"/>
        <w:rPr>
          <w:rFonts w:ascii="Arial" w:eastAsia="Arial" w:hAnsi="Arial" w:cs="Arial"/>
          <w:sz w:val="28"/>
          <w:szCs w:val="28"/>
        </w:rPr>
      </w:pPr>
    </w:p>
    <w:p w14:paraId="7BA3E101" w14:textId="25248AD2" w:rsidR="261C0E1A" w:rsidRDefault="261C0E1A" w:rsidP="006B7817">
      <w:pPr>
        <w:ind w:right="4320"/>
      </w:pPr>
      <w:r w:rsidRPr="261C0E1A">
        <w:rPr>
          <w:rFonts w:ascii="Arial" w:eastAsia="Arial" w:hAnsi="Arial" w:cs="Arial"/>
          <w:sz w:val="28"/>
          <w:szCs w:val="28"/>
        </w:rPr>
        <w:t xml:space="preserve">After an hour, stir through the cornmeal which will help to thicken the sauce. If sauce starts to get too thick, add a little water, and if it’s not yet thick enough, </w:t>
      </w:r>
      <w:r w:rsidRPr="261C0E1A">
        <w:rPr>
          <w:rFonts w:ascii="Arial" w:eastAsia="Arial" w:hAnsi="Arial" w:cs="Arial"/>
          <w:sz w:val="28"/>
          <w:szCs w:val="28"/>
        </w:rPr>
        <w:lastRenderedPageBreak/>
        <w:t>continue to simmer until desired consistency is reached.</w:t>
      </w:r>
    </w:p>
    <w:p w14:paraId="2CC04FD5" w14:textId="7E9C0079" w:rsidR="261C0E1A" w:rsidRDefault="261C0E1A" w:rsidP="006B7817">
      <w:pPr>
        <w:ind w:right="4320"/>
        <w:rPr>
          <w:rFonts w:ascii="Arial" w:eastAsia="Arial" w:hAnsi="Arial" w:cs="Arial"/>
          <w:sz w:val="28"/>
          <w:szCs w:val="28"/>
        </w:rPr>
      </w:pPr>
    </w:p>
    <w:p w14:paraId="052BEE89" w14:textId="086A64A2" w:rsidR="261C0E1A" w:rsidRDefault="261C0E1A" w:rsidP="006B7817">
      <w:pPr>
        <w:ind w:right="4320"/>
        <w:rPr>
          <w:rFonts w:ascii="Arial" w:eastAsia="Arial" w:hAnsi="Arial" w:cs="Arial"/>
          <w:sz w:val="28"/>
          <w:szCs w:val="28"/>
        </w:rPr>
      </w:pPr>
    </w:p>
    <w:p w14:paraId="31D0CB79" w14:textId="3236A61D" w:rsidR="003754D1" w:rsidRPr="00392238" w:rsidRDefault="261C0E1A" w:rsidP="006B7817">
      <w:pPr>
        <w:ind w:right="4320"/>
        <w:rPr>
          <w:rFonts w:ascii="Comic Sans MS" w:hAnsi="Comic Sans MS" w:cs="Arial"/>
          <w:i/>
          <w:iCs/>
        </w:rPr>
      </w:pPr>
      <w:r w:rsidRPr="261C0E1A">
        <w:rPr>
          <w:rFonts w:ascii="Comic Sans MS" w:hAnsi="Comic Sans MS" w:cs="Arial"/>
          <w:i/>
          <w:iCs/>
        </w:rPr>
        <w:t>Your Flooring Consultant for Life,</w:t>
      </w:r>
    </w:p>
    <w:p w14:paraId="321AA751" w14:textId="77777777" w:rsidR="003754D1" w:rsidRPr="002C7032" w:rsidRDefault="003754D1" w:rsidP="006B7817">
      <w:pPr>
        <w:ind w:right="4320"/>
        <w:rPr>
          <w:rFonts w:ascii="Comic Sans MS" w:hAnsi="Comic Sans MS" w:cs="Arial"/>
          <w:i/>
          <w:highlight w:val="yellow"/>
        </w:rPr>
      </w:pPr>
      <w:r w:rsidRPr="002C7032">
        <w:rPr>
          <w:rFonts w:ascii="Comic Sans MS" w:hAnsi="Comic Sans MS" w:cs="Arial"/>
          <w:i/>
          <w:highlight w:val="yellow"/>
        </w:rPr>
        <w:t>Jim Armstrong</w:t>
      </w:r>
    </w:p>
    <w:p w14:paraId="43919768" w14:textId="77777777" w:rsidR="003754D1" w:rsidRPr="00392238" w:rsidRDefault="261C0E1A" w:rsidP="006B7817">
      <w:pPr>
        <w:ind w:right="4320"/>
        <w:rPr>
          <w:rFonts w:ascii="Comic Sans MS" w:hAnsi="Comic Sans MS" w:cs="Arial"/>
          <w:i/>
          <w:iCs/>
        </w:rPr>
      </w:pPr>
      <w:r w:rsidRPr="261C0E1A">
        <w:rPr>
          <w:rFonts w:ascii="Comic Sans MS" w:hAnsi="Comic Sans MS" w:cs="Arial"/>
          <w:i/>
          <w:iCs/>
          <w:highlight w:val="yellow"/>
        </w:rPr>
        <w:t xml:space="preserve">President of </w:t>
      </w:r>
      <w:proofErr w:type="spellStart"/>
      <w:r w:rsidRPr="261C0E1A">
        <w:rPr>
          <w:rFonts w:ascii="Comic Sans MS" w:hAnsi="Comic Sans MS" w:cs="Arial"/>
          <w:i/>
          <w:iCs/>
          <w:highlight w:val="yellow"/>
        </w:rPr>
        <w:t>Jimbo’s</w:t>
      </w:r>
      <w:proofErr w:type="spellEnd"/>
      <w:r w:rsidRPr="261C0E1A">
        <w:rPr>
          <w:rFonts w:ascii="Comic Sans MS" w:hAnsi="Comic Sans MS" w:cs="Arial"/>
          <w:i/>
          <w:iCs/>
          <w:highlight w:val="yellow"/>
        </w:rPr>
        <w:t xml:space="preserve"> Floors</w:t>
      </w:r>
    </w:p>
    <w:p w14:paraId="78BAE471" w14:textId="00479645" w:rsidR="261C0E1A" w:rsidRDefault="261C0E1A" w:rsidP="006B7817">
      <w:pPr>
        <w:ind w:right="4320"/>
        <w:rPr>
          <w:rFonts w:ascii="Comic Sans MS" w:hAnsi="Comic Sans MS" w:cs="Arial"/>
          <w:i/>
          <w:iCs/>
          <w:highlight w:val="yellow"/>
        </w:rPr>
      </w:pPr>
    </w:p>
    <w:p w14:paraId="557515CE" w14:textId="1D5AD31C" w:rsidR="261C0E1A" w:rsidRDefault="261C0E1A" w:rsidP="006B7817">
      <w:pPr>
        <w:ind w:right="4320"/>
        <w:rPr>
          <w:rFonts w:ascii="Verdana" w:eastAsia="Verdana" w:hAnsi="Verdana" w:cs="Verdana"/>
          <w:color w:val="000000" w:themeColor="text1"/>
          <w:sz w:val="22"/>
          <w:szCs w:val="22"/>
        </w:rPr>
      </w:pPr>
      <w:r w:rsidRPr="261C0E1A">
        <w:rPr>
          <w:rFonts w:ascii="Verdana" w:eastAsia="Verdana" w:hAnsi="Verdana" w:cs="Verdana"/>
          <w:b/>
          <w:bCs/>
          <w:color w:val="000000" w:themeColor="text1"/>
          <w:sz w:val="22"/>
          <w:szCs w:val="22"/>
          <w:highlight w:val="yellow"/>
        </w:rPr>
        <w:t xml:space="preserve">P.S.  End the headache of shopping for new floors with our FREE Design </w:t>
      </w:r>
      <w:proofErr w:type="gramStart"/>
      <w:r w:rsidRPr="261C0E1A">
        <w:rPr>
          <w:rFonts w:ascii="Verdana" w:eastAsia="Verdana" w:hAnsi="Verdana" w:cs="Verdana"/>
          <w:b/>
          <w:bCs/>
          <w:color w:val="000000" w:themeColor="text1"/>
          <w:sz w:val="22"/>
          <w:szCs w:val="22"/>
          <w:highlight w:val="yellow"/>
        </w:rPr>
        <w:t>Audit!™</w:t>
      </w:r>
      <w:proofErr w:type="gramEnd"/>
      <w:r w:rsidRPr="261C0E1A">
        <w:rPr>
          <w:rFonts w:ascii="Verdana" w:eastAsia="Verdana" w:hAnsi="Verdana" w:cs="Verdana"/>
          <w:b/>
          <w:bCs/>
          <w:color w:val="000000" w:themeColor="text1"/>
          <w:sz w:val="22"/>
          <w:szCs w:val="22"/>
          <w:highlight w:val="yellow"/>
        </w:rPr>
        <w:t xml:space="preserve">  </w:t>
      </w:r>
    </w:p>
    <w:p w14:paraId="0AD63ECF" w14:textId="3D07D6C3" w:rsidR="261C0E1A" w:rsidRDefault="261C0E1A" w:rsidP="006B7817">
      <w:pPr>
        <w:ind w:right="4320"/>
        <w:rPr>
          <w:rFonts w:ascii="Verdana" w:eastAsia="Verdana" w:hAnsi="Verdana" w:cs="Verdana"/>
          <w:color w:val="000000" w:themeColor="text1"/>
          <w:sz w:val="22"/>
          <w:szCs w:val="22"/>
        </w:rPr>
      </w:pPr>
    </w:p>
    <w:p w14:paraId="4C250D5E" w14:textId="292D218D" w:rsidR="261C0E1A" w:rsidRDefault="261C0E1A" w:rsidP="006B7817">
      <w:pPr>
        <w:ind w:right="4320"/>
        <w:rPr>
          <w:rFonts w:ascii="Verdana" w:eastAsia="Verdana" w:hAnsi="Verdana" w:cs="Verdana"/>
          <w:color w:val="000000" w:themeColor="text1"/>
          <w:sz w:val="22"/>
          <w:szCs w:val="22"/>
        </w:rPr>
      </w:pPr>
      <w:r w:rsidRPr="261C0E1A">
        <w:rPr>
          <w:rFonts w:ascii="Verdana" w:eastAsia="Verdana" w:hAnsi="Verdana" w:cs="Verdana"/>
          <w:b/>
          <w:bCs/>
          <w:color w:val="000000" w:themeColor="text1"/>
          <w:sz w:val="22"/>
          <w:szCs w:val="22"/>
          <w:highlight w:val="yellow"/>
        </w:rPr>
        <w:t xml:space="preserve">The Design Audit™ is a diagnostic tool that allows my expert floor consultants help you choose the right floor for your decorating taste and lifestyle.  </w:t>
      </w:r>
    </w:p>
    <w:p w14:paraId="78A7EDC5" w14:textId="65709903" w:rsidR="261C0E1A" w:rsidRDefault="261C0E1A" w:rsidP="006B7817">
      <w:pPr>
        <w:ind w:right="4320"/>
        <w:rPr>
          <w:rFonts w:ascii="Verdana" w:eastAsia="Verdana" w:hAnsi="Verdana" w:cs="Verdana"/>
          <w:color w:val="000000" w:themeColor="text1"/>
          <w:sz w:val="22"/>
          <w:szCs w:val="22"/>
        </w:rPr>
      </w:pPr>
    </w:p>
    <w:p w14:paraId="65F24F5D" w14:textId="218E9417" w:rsidR="261C0E1A" w:rsidRDefault="261C0E1A" w:rsidP="006B7817">
      <w:pPr>
        <w:ind w:right="4320"/>
        <w:rPr>
          <w:rFonts w:ascii="Verdana" w:eastAsia="Verdana" w:hAnsi="Verdana" w:cs="Verdana"/>
          <w:color w:val="000000" w:themeColor="text1"/>
          <w:sz w:val="22"/>
          <w:szCs w:val="22"/>
        </w:rPr>
      </w:pPr>
      <w:r w:rsidRPr="261C0E1A">
        <w:rPr>
          <w:rFonts w:ascii="Verdana" w:eastAsia="Verdana" w:hAnsi="Verdana" w:cs="Verdana"/>
          <w:b/>
          <w:bCs/>
          <w:color w:val="000000" w:themeColor="text1"/>
          <w:sz w:val="22"/>
          <w:szCs w:val="22"/>
          <w:highlight w:val="yellow"/>
        </w:rPr>
        <w:t xml:space="preserve">They’ll walk you through a series of questions that will help narrow down the thousands of options to the two or three that exactly match your unique situation.  </w:t>
      </w:r>
    </w:p>
    <w:p w14:paraId="37775CBD" w14:textId="10413A14" w:rsidR="261C0E1A" w:rsidRDefault="261C0E1A" w:rsidP="006B7817">
      <w:pPr>
        <w:ind w:right="4320"/>
        <w:rPr>
          <w:rFonts w:ascii="Verdana" w:eastAsia="Verdana" w:hAnsi="Verdana" w:cs="Verdana"/>
          <w:color w:val="000000" w:themeColor="text1"/>
          <w:sz w:val="22"/>
          <w:szCs w:val="22"/>
        </w:rPr>
      </w:pPr>
    </w:p>
    <w:p w14:paraId="57BB2206" w14:textId="1825742B" w:rsidR="261C0E1A" w:rsidRDefault="261C0E1A" w:rsidP="006B7817">
      <w:pPr>
        <w:ind w:right="4320"/>
        <w:rPr>
          <w:rFonts w:ascii="Verdana" w:eastAsia="Verdana" w:hAnsi="Verdana" w:cs="Verdana"/>
          <w:color w:val="000000" w:themeColor="text1"/>
          <w:sz w:val="22"/>
          <w:szCs w:val="22"/>
        </w:rPr>
      </w:pPr>
      <w:r w:rsidRPr="261C0E1A">
        <w:rPr>
          <w:rFonts w:ascii="Verdana" w:eastAsia="Verdana" w:hAnsi="Verdana" w:cs="Verdana"/>
          <w:b/>
          <w:bCs/>
          <w:color w:val="000000" w:themeColor="text1"/>
          <w:sz w:val="22"/>
          <w:szCs w:val="22"/>
          <w:highlight w:val="yellow"/>
        </w:rPr>
        <w:t xml:space="preserve">They’ll also give you a written, customized “maintenance” plan with their professional recommendations for getting the longest life and beauty out of your floor.  </w:t>
      </w:r>
    </w:p>
    <w:p w14:paraId="6CC98079" w14:textId="6C5BB293" w:rsidR="261C0E1A" w:rsidRDefault="261C0E1A" w:rsidP="006B7817">
      <w:pPr>
        <w:ind w:right="4320"/>
        <w:rPr>
          <w:rFonts w:ascii="Verdana" w:eastAsia="Verdana" w:hAnsi="Verdana" w:cs="Verdana"/>
          <w:color w:val="000000" w:themeColor="text1"/>
          <w:sz w:val="22"/>
          <w:szCs w:val="22"/>
        </w:rPr>
      </w:pPr>
    </w:p>
    <w:p w14:paraId="3B59A5C0" w14:textId="7EF4531C" w:rsidR="261C0E1A" w:rsidRDefault="261C0E1A" w:rsidP="006B7817">
      <w:pPr>
        <w:ind w:right="4320"/>
        <w:rPr>
          <w:rFonts w:ascii="Verdana" w:eastAsia="Verdana" w:hAnsi="Verdana" w:cs="Verdana"/>
          <w:color w:val="000000" w:themeColor="text1"/>
          <w:sz w:val="22"/>
          <w:szCs w:val="22"/>
        </w:rPr>
      </w:pPr>
      <w:r w:rsidRPr="261C0E1A">
        <w:rPr>
          <w:rFonts w:ascii="Verdana" w:eastAsia="Verdana" w:hAnsi="Verdana" w:cs="Verdana"/>
          <w:b/>
          <w:bCs/>
          <w:color w:val="000000" w:themeColor="text1"/>
          <w:sz w:val="22"/>
          <w:szCs w:val="22"/>
          <w:highlight w:val="yellow"/>
        </w:rPr>
        <w:t xml:space="preserve">Call or visit us today for your FREE Design </w:t>
      </w:r>
      <w:proofErr w:type="gramStart"/>
      <w:r w:rsidRPr="261C0E1A">
        <w:rPr>
          <w:rFonts w:ascii="Verdana" w:eastAsia="Verdana" w:hAnsi="Verdana" w:cs="Verdana"/>
          <w:b/>
          <w:bCs/>
          <w:color w:val="000000" w:themeColor="text1"/>
          <w:sz w:val="22"/>
          <w:szCs w:val="22"/>
          <w:highlight w:val="yellow"/>
        </w:rPr>
        <w:t>Audit!™</w:t>
      </w:r>
      <w:proofErr w:type="gramEnd"/>
    </w:p>
    <w:p w14:paraId="0894AB96" w14:textId="54AE8899" w:rsidR="261C0E1A" w:rsidRDefault="261C0E1A" w:rsidP="006B7817">
      <w:pPr>
        <w:ind w:right="4320"/>
        <w:rPr>
          <w:rFonts w:ascii="Calibri" w:hAnsi="Calibri" w:cs="Arial"/>
          <w:b/>
          <w:bCs/>
        </w:rPr>
      </w:pPr>
    </w:p>
    <w:p w14:paraId="21A611CF" w14:textId="77777777" w:rsidR="261C0E1A" w:rsidRDefault="261C0E1A" w:rsidP="006B7817">
      <w:pPr>
        <w:ind w:right="4320"/>
        <w:rPr>
          <w:rFonts w:ascii="Arial" w:hAnsi="Arial" w:cs="Arial"/>
          <w:b/>
          <w:bCs/>
        </w:rPr>
      </w:pPr>
    </w:p>
    <w:p w14:paraId="1724368F" w14:textId="77777777" w:rsidR="261C0E1A" w:rsidRDefault="261C0E1A" w:rsidP="006B7817">
      <w:pPr>
        <w:ind w:right="4320"/>
        <w:rPr>
          <w:rFonts w:ascii="Arial" w:hAnsi="Arial" w:cs="Arial"/>
          <w:b/>
          <w:bCs/>
          <w:i/>
          <w:iCs/>
        </w:rPr>
      </w:pPr>
      <w:proofErr w:type="spellStart"/>
      <w:r w:rsidRPr="261C0E1A">
        <w:rPr>
          <w:rFonts w:ascii="Arial" w:hAnsi="Arial" w:cs="Arial"/>
          <w:b/>
          <w:bCs/>
          <w:i/>
          <w:iCs/>
        </w:rPr>
        <w:t>Jimbo’s</w:t>
      </w:r>
      <w:proofErr w:type="spellEnd"/>
      <w:r w:rsidRPr="261C0E1A">
        <w:rPr>
          <w:rFonts w:ascii="Arial" w:hAnsi="Arial" w:cs="Arial"/>
          <w:b/>
          <w:bCs/>
          <w:i/>
          <w:iCs/>
        </w:rPr>
        <w:t xml:space="preserve"> Floors</w:t>
      </w:r>
    </w:p>
    <w:p w14:paraId="30A77147" w14:textId="77777777" w:rsidR="261C0E1A" w:rsidRDefault="261C0E1A" w:rsidP="006B7817">
      <w:pPr>
        <w:ind w:right="4320"/>
        <w:rPr>
          <w:rFonts w:ascii="Arial" w:hAnsi="Arial" w:cs="Arial"/>
          <w:b/>
          <w:bCs/>
          <w:i/>
          <w:iCs/>
        </w:rPr>
      </w:pPr>
      <w:r w:rsidRPr="261C0E1A">
        <w:rPr>
          <w:rFonts w:ascii="Arial" w:hAnsi="Arial" w:cs="Arial"/>
          <w:b/>
          <w:bCs/>
          <w:i/>
          <w:iCs/>
        </w:rPr>
        <w:t>479 Park Ave., Yuba City, CA 95993</w:t>
      </w:r>
    </w:p>
    <w:p w14:paraId="48B81C8C" w14:textId="77777777" w:rsidR="261C0E1A" w:rsidRDefault="261C0E1A" w:rsidP="006B7817">
      <w:pPr>
        <w:ind w:right="4320"/>
        <w:rPr>
          <w:rFonts w:ascii="Arial" w:hAnsi="Arial" w:cs="Arial"/>
          <w:b/>
          <w:bCs/>
          <w:i/>
          <w:iCs/>
        </w:rPr>
      </w:pPr>
      <w:r w:rsidRPr="261C0E1A">
        <w:rPr>
          <w:rFonts w:ascii="Arial" w:hAnsi="Arial" w:cs="Arial"/>
          <w:b/>
          <w:bCs/>
          <w:i/>
          <w:iCs/>
        </w:rPr>
        <w:t>530-790-3338</w:t>
      </w:r>
    </w:p>
    <w:p w14:paraId="2BD4EC1D" w14:textId="3DEED35E" w:rsidR="261C0E1A" w:rsidRDefault="261C0E1A" w:rsidP="006B7817">
      <w:pPr>
        <w:ind w:right="4320"/>
        <w:rPr>
          <w:rFonts w:ascii="Comic Sans MS" w:hAnsi="Comic Sans MS" w:cs="Arial"/>
          <w:i/>
          <w:iCs/>
          <w:highlight w:val="yellow"/>
        </w:rPr>
      </w:pPr>
    </w:p>
    <w:p w14:paraId="436A4779" w14:textId="77777777" w:rsidR="003754D1" w:rsidRDefault="003754D1" w:rsidP="006B7817">
      <w:pPr>
        <w:ind w:right="4320"/>
        <w:rPr>
          <w:rFonts w:ascii="Arial" w:hAnsi="Arial" w:cs="Arial"/>
        </w:rPr>
      </w:pPr>
    </w:p>
    <w:p w14:paraId="5CFD520D" w14:textId="77777777" w:rsidR="004E4B07" w:rsidRPr="004E4B07" w:rsidRDefault="004E4B07" w:rsidP="006B7817">
      <w:pPr>
        <w:pStyle w:val="Article"/>
        <w:ind w:right="4320"/>
        <w:rPr>
          <w:rFonts w:ascii="Arial" w:hAnsi="Arial" w:cs="Arial"/>
        </w:rPr>
      </w:pPr>
    </w:p>
    <w:sectPr w:rsidR="004E4B07" w:rsidRPr="004E4B07" w:rsidSect="001D65BB">
      <w:footerReference w:type="default" r:id="rId12"/>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C4976" w14:textId="77777777" w:rsidR="00BF730E" w:rsidRDefault="00BF730E">
      <w:r>
        <w:separator/>
      </w:r>
    </w:p>
  </w:endnote>
  <w:endnote w:type="continuationSeparator" w:id="0">
    <w:p w14:paraId="14A9193F" w14:textId="77777777" w:rsidR="00BF730E" w:rsidRDefault="00BF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E0CC2" w14:textId="77777777" w:rsidR="00BF730E" w:rsidRDefault="00BF730E">
      <w:r>
        <w:separator/>
      </w:r>
    </w:p>
  </w:footnote>
  <w:footnote w:type="continuationSeparator" w:id="0">
    <w:p w14:paraId="4BAF084B" w14:textId="77777777" w:rsidR="00BF730E" w:rsidRDefault="00BF7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FD7A6F"/>
    <w:multiLevelType w:val="hybridMultilevel"/>
    <w:tmpl w:val="9FAC010A"/>
    <w:lvl w:ilvl="0" w:tplc="30C0BC4E">
      <w:start w:val="1"/>
      <w:numFmt w:val="bullet"/>
      <w:lvlText w:val=""/>
      <w:lvlJc w:val="left"/>
      <w:pPr>
        <w:ind w:left="720" w:hanging="360"/>
      </w:pPr>
      <w:rPr>
        <w:rFonts w:ascii="Symbol" w:hAnsi="Symbol" w:hint="default"/>
      </w:rPr>
    </w:lvl>
    <w:lvl w:ilvl="1" w:tplc="B15206B6">
      <w:start w:val="1"/>
      <w:numFmt w:val="bullet"/>
      <w:lvlText w:val="o"/>
      <w:lvlJc w:val="left"/>
      <w:pPr>
        <w:ind w:left="1440" w:hanging="360"/>
      </w:pPr>
      <w:rPr>
        <w:rFonts w:ascii="Courier New" w:hAnsi="Courier New" w:hint="default"/>
      </w:rPr>
    </w:lvl>
    <w:lvl w:ilvl="2" w:tplc="D8FA78E4">
      <w:start w:val="1"/>
      <w:numFmt w:val="bullet"/>
      <w:lvlText w:val=""/>
      <w:lvlJc w:val="left"/>
      <w:pPr>
        <w:ind w:left="2160" w:hanging="360"/>
      </w:pPr>
      <w:rPr>
        <w:rFonts w:ascii="Wingdings" w:hAnsi="Wingdings" w:hint="default"/>
      </w:rPr>
    </w:lvl>
    <w:lvl w:ilvl="3" w:tplc="63B6A054">
      <w:start w:val="1"/>
      <w:numFmt w:val="bullet"/>
      <w:lvlText w:val=""/>
      <w:lvlJc w:val="left"/>
      <w:pPr>
        <w:ind w:left="2880" w:hanging="360"/>
      </w:pPr>
      <w:rPr>
        <w:rFonts w:ascii="Symbol" w:hAnsi="Symbol" w:hint="default"/>
      </w:rPr>
    </w:lvl>
    <w:lvl w:ilvl="4" w:tplc="4838FE4C">
      <w:start w:val="1"/>
      <w:numFmt w:val="bullet"/>
      <w:lvlText w:val="o"/>
      <w:lvlJc w:val="left"/>
      <w:pPr>
        <w:ind w:left="3600" w:hanging="360"/>
      </w:pPr>
      <w:rPr>
        <w:rFonts w:ascii="Courier New" w:hAnsi="Courier New" w:hint="default"/>
      </w:rPr>
    </w:lvl>
    <w:lvl w:ilvl="5" w:tplc="3D681D8A">
      <w:start w:val="1"/>
      <w:numFmt w:val="bullet"/>
      <w:lvlText w:val=""/>
      <w:lvlJc w:val="left"/>
      <w:pPr>
        <w:ind w:left="4320" w:hanging="360"/>
      </w:pPr>
      <w:rPr>
        <w:rFonts w:ascii="Wingdings" w:hAnsi="Wingdings" w:hint="default"/>
      </w:rPr>
    </w:lvl>
    <w:lvl w:ilvl="6" w:tplc="AD6A6B8A">
      <w:start w:val="1"/>
      <w:numFmt w:val="bullet"/>
      <w:lvlText w:val=""/>
      <w:lvlJc w:val="left"/>
      <w:pPr>
        <w:ind w:left="5040" w:hanging="360"/>
      </w:pPr>
      <w:rPr>
        <w:rFonts w:ascii="Symbol" w:hAnsi="Symbol" w:hint="default"/>
      </w:rPr>
    </w:lvl>
    <w:lvl w:ilvl="7" w:tplc="0B9CC5C8">
      <w:start w:val="1"/>
      <w:numFmt w:val="bullet"/>
      <w:lvlText w:val="o"/>
      <w:lvlJc w:val="left"/>
      <w:pPr>
        <w:ind w:left="5760" w:hanging="360"/>
      </w:pPr>
      <w:rPr>
        <w:rFonts w:ascii="Courier New" w:hAnsi="Courier New" w:hint="default"/>
      </w:rPr>
    </w:lvl>
    <w:lvl w:ilvl="8" w:tplc="FC26C19E">
      <w:start w:val="1"/>
      <w:numFmt w:val="bullet"/>
      <w:lvlText w:val=""/>
      <w:lvlJc w:val="left"/>
      <w:pPr>
        <w:ind w:left="6480" w:hanging="360"/>
      </w:pPr>
      <w:rPr>
        <w:rFonts w:ascii="Wingdings" w:hAnsi="Wingdings" w:hint="default"/>
      </w:rPr>
    </w:lvl>
  </w:abstractNum>
  <w:abstractNum w:abstractNumId="12"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0"/>
  </w:num>
  <w:num w:numId="6">
    <w:abstractNumId w:val="16"/>
  </w:num>
  <w:num w:numId="7">
    <w:abstractNumId w:val="15"/>
  </w:num>
  <w:num w:numId="8">
    <w:abstractNumId w:val="13"/>
  </w:num>
  <w:num w:numId="9">
    <w:abstractNumId w:val="3"/>
  </w:num>
  <w:num w:numId="10">
    <w:abstractNumId w:val="7"/>
  </w:num>
  <w:num w:numId="11">
    <w:abstractNumId w:val="10"/>
  </w:num>
  <w:num w:numId="12">
    <w:abstractNumId w:val="2"/>
  </w:num>
  <w:num w:numId="13">
    <w:abstractNumId w:val="5"/>
  </w:num>
  <w:num w:numId="14">
    <w:abstractNumId w:val="14"/>
  </w:num>
  <w:num w:numId="15">
    <w:abstractNumId w:val="4"/>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3DB4"/>
    <w:rsid w:val="0022410D"/>
    <w:rsid w:val="0023031D"/>
    <w:rsid w:val="00233078"/>
    <w:rsid w:val="002373F7"/>
    <w:rsid w:val="00237A86"/>
    <w:rsid w:val="002425D6"/>
    <w:rsid w:val="0024439C"/>
    <w:rsid w:val="0024622E"/>
    <w:rsid w:val="00253D2D"/>
    <w:rsid w:val="002562F1"/>
    <w:rsid w:val="00256F61"/>
    <w:rsid w:val="00264718"/>
    <w:rsid w:val="002816DE"/>
    <w:rsid w:val="00282659"/>
    <w:rsid w:val="00292D9D"/>
    <w:rsid w:val="002B06A2"/>
    <w:rsid w:val="002B0BB0"/>
    <w:rsid w:val="002B196D"/>
    <w:rsid w:val="002B2CA8"/>
    <w:rsid w:val="002B5550"/>
    <w:rsid w:val="002C32F1"/>
    <w:rsid w:val="002C4B2A"/>
    <w:rsid w:val="002C62A1"/>
    <w:rsid w:val="002C7032"/>
    <w:rsid w:val="002D4379"/>
    <w:rsid w:val="002E6C2D"/>
    <w:rsid w:val="002F0C7C"/>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754D1"/>
    <w:rsid w:val="00392238"/>
    <w:rsid w:val="003930E0"/>
    <w:rsid w:val="00393CF2"/>
    <w:rsid w:val="0039516A"/>
    <w:rsid w:val="00395FBC"/>
    <w:rsid w:val="003B20CB"/>
    <w:rsid w:val="003B2AE7"/>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5D7D"/>
    <w:rsid w:val="00556A37"/>
    <w:rsid w:val="005605E0"/>
    <w:rsid w:val="00560D54"/>
    <w:rsid w:val="00562E29"/>
    <w:rsid w:val="00565B3A"/>
    <w:rsid w:val="0057224C"/>
    <w:rsid w:val="00572579"/>
    <w:rsid w:val="00580287"/>
    <w:rsid w:val="00584E88"/>
    <w:rsid w:val="005869AC"/>
    <w:rsid w:val="00596C2D"/>
    <w:rsid w:val="00596D78"/>
    <w:rsid w:val="005A024C"/>
    <w:rsid w:val="005A7EF0"/>
    <w:rsid w:val="005B0F8D"/>
    <w:rsid w:val="005B1B5B"/>
    <w:rsid w:val="005B7AA0"/>
    <w:rsid w:val="005C0218"/>
    <w:rsid w:val="005C2FE3"/>
    <w:rsid w:val="005D238D"/>
    <w:rsid w:val="005D3668"/>
    <w:rsid w:val="005D7862"/>
    <w:rsid w:val="005D78AF"/>
    <w:rsid w:val="005E38A2"/>
    <w:rsid w:val="005E4960"/>
    <w:rsid w:val="005E5228"/>
    <w:rsid w:val="005E5C2C"/>
    <w:rsid w:val="005E7D95"/>
    <w:rsid w:val="005F2864"/>
    <w:rsid w:val="005F329A"/>
    <w:rsid w:val="005F332F"/>
    <w:rsid w:val="00601E7B"/>
    <w:rsid w:val="00602BF4"/>
    <w:rsid w:val="00603DE1"/>
    <w:rsid w:val="006061AA"/>
    <w:rsid w:val="006064F1"/>
    <w:rsid w:val="006068EC"/>
    <w:rsid w:val="00613C85"/>
    <w:rsid w:val="00622726"/>
    <w:rsid w:val="00624694"/>
    <w:rsid w:val="00625BAE"/>
    <w:rsid w:val="00625C9E"/>
    <w:rsid w:val="0063043A"/>
    <w:rsid w:val="00632D0E"/>
    <w:rsid w:val="00633EFF"/>
    <w:rsid w:val="006539DB"/>
    <w:rsid w:val="00653CE5"/>
    <w:rsid w:val="00654249"/>
    <w:rsid w:val="006645F0"/>
    <w:rsid w:val="0066586E"/>
    <w:rsid w:val="0067789C"/>
    <w:rsid w:val="00680FD0"/>
    <w:rsid w:val="00687AA3"/>
    <w:rsid w:val="006908CC"/>
    <w:rsid w:val="00692869"/>
    <w:rsid w:val="00693134"/>
    <w:rsid w:val="00697868"/>
    <w:rsid w:val="006A00FA"/>
    <w:rsid w:val="006A1613"/>
    <w:rsid w:val="006A21E7"/>
    <w:rsid w:val="006A6C46"/>
    <w:rsid w:val="006B69D0"/>
    <w:rsid w:val="006B70B7"/>
    <w:rsid w:val="006B7817"/>
    <w:rsid w:val="006C44FA"/>
    <w:rsid w:val="006C5F07"/>
    <w:rsid w:val="006D6CAD"/>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3F8B"/>
    <w:rsid w:val="00793F66"/>
    <w:rsid w:val="0079741D"/>
    <w:rsid w:val="007975C9"/>
    <w:rsid w:val="007A1FC3"/>
    <w:rsid w:val="007B1534"/>
    <w:rsid w:val="007B38AD"/>
    <w:rsid w:val="007B4403"/>
    <w:rsid w:val="007C07E4"/>
    <w:rsid w:val="007C1D33"/>
    <w:rsid w:val="007C35DE"/>
    <w:rsid w:val="007C3700"/>
    <w:rsid w:val="007C37FE"/>
    <w:rsid w:val="007C777A"/>
    <w:rsid w:val="007D1514"/>
    <w:rsid w:val="007D4B80"/>
    <w:rsid w:val="007D4FA2"/>
    <w:rsid w:val="007D7049"/>
    <w:rsid w:val="007E2FD9"/>
    <w:rsid w:val="007E6B36"/>
    <w:rsid w:val="007E716D"/>
    <w:rsid w:val="007F4168"/>
    <w:rsid w:val="007F4516"/>
    <w:rsid w:val="007F5A7C"/>
    <w:rsid w:val="0080085D"/>
    <w:rsid w:val="008043AC"/>
    <w:rsid w:val="0080560E"/>
    <w:rsid w:val="00812CEB"/>
    <w:rsid w:val="00813EE8"/>
    <w:rsid w:val="00817290"/>
    <w:rsid w:val="008309B6"/>
    <w:rsid w:val="0084034C"/>
    <w:rsid w:val="0084409D"/>
    <w:rsid w:val="008446B2"/>
    <w:rsid w:val="00845186"/>
    <w:rsid w:val="00851B17"/>
    <w:rsid w:val="00855B68"/>
    <w:rsid w:val="00856468"/>
    <w:rsid w:val="00856700"/>
    <w:rsid w:val="00861B94"/>
    <w:rsid w:val="00862E5A"/>
    <w:rsid w:val="00864BA7"/>
    <w:rsid w:val="008743D9"/>
    <w:rsid w:val="00875A35"/>
    <w:rsid w:val="0088243C"/>
    <w:rsid w:val="0088301D"/>
    <w:rsid w:val="008870A0"/>
    <w:rsid w:val="008900A5"/>
    <w:rsid w:val="00893E0A"/>
    <w:rsid w:val="008946B6"/>
    <w:rsid w:val="008A0221"/>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5BC"/>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2C0F"/>
    <w:rsid w:val="009A007E"/>
    <w:rsid w:val="009A139A"/>
    <w:rsid w:val="009A532B"/>
    <w:rsid w:val="009B552F"/>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07DF"/>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0799"/>
    <w:rsid w:val="00AE21BC"/>
    <w:rsid w:val="00AE4C0B"/>
    <w:rsid w:val="00AF1D67"/>
    <w:rsid w:val="00AF465E"/>
    <w:rsid w:val="00AF6B77"/>
    <w:rsid w:val="00AF6EDE"/>
    <w:rsid w:val="00B0577F"/>
    <w:rsid w:val="00B07F95"/>
    <w:rsid w:val="00B23BA1"/>
    <w:rsid w:val="00B24143"/>
    <w:rsid w:val="00B27394"/>
    <w:rsid w:val="00B2757C"/>
    <w:rsid w:val="00B345D2"/>
    <w:rsid w:val="00B52A72"/>
    <w:rsid w:val="00B57CA4"/>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BE4D1A"/>
    <w:rsid w:val="00BF730E"/>
    <w:rsid w:val="00C02FC3"/>
    <w:rsid w:val="00C1571A"/>
    <w:rsid w:val="00C227BA"/>
    <w:rsid w:val="00C2351F"/>
    <w:rsid w:val="00C23F14"/>
    <w:rsid w:val="00C27ADB"/>
    <w:rsid w:val="00C34C21"/>
    <w:rsid w:val="00C3673F"/>
    <w:rsid w:val="00C3718B"/>
    <w:rsid w:val="00C532F0"/>
    <w:rsid w:val="00C57D28"/>
    <w:rsid w:val="00C67D1B"/>
    <w:rsid w:val="00C71C97"/>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17369"/>
    <w:rsid w:val="00D2223C"/>
    <w:rsid w:val="00D22776"/>
    <w:rsid w:val="00D24756"/>
    <w:rsid w:val="00D308E6"/>
    <w:rsid w:val="00D31A27"/>
    <w:rsid w:val="00D32E38"/>
    <w:rsid w:val="00D34990"/>
    <w:rsid w:val="00D4196D"/>
    <w:rsid w:val="00D50F9F"/>
    <w:rsid w:val="00D54D1F"/>
    <w:rsid w:val="00D56996"/>
    <w:rsid w:val="00D60925"/>
    <w:rsid w:val="00D623A7"/>
    <w:rsid w:val="00D63C3B"/>
    <w:rsid w:val="00D8321F"/>
    <w:rsid w:val="00D86641"/>
    <w:rsid w:val="00D91F6F"/>
    <w:rsid w:val="00D93AB4"/>
    <w:rsid w:val="00DA1294"/>
    <w:rsid w:val="00DA2972"/>
    <w:rsid w:val="00DB01B8"/>
    <w:rsid w:val="00DB4E91"/>
    <w:rsid w:val="00DB5328"/>
    <w:rsid w:val="00DC1359"/>
    <w:rsid w:val="00DC21FC"/>
    <w:rsid w:val="00DD1C6F"/>
    <w:rsid w:val="00DD28FB"/>
    <w:rsid w:val="00DD3D74"/>
    <w:rsid w:val="00DE1C45"/>
    <w:rsid w:val="00DE33B7"/>
    <w:rsid w:val="00DE6691"/>
    <w:rsid w:val="00DF2B7F"/>
    <w:rsid w:val="00DF5F4E"/>
    <w:rsid w:val="00E01516"/>
    <w:rsid w:val="00E031E6"/>
    <w:rsid w:val="00E03C8A"/>
    <w:rsid w:val="00E0429D"/>
    <w:rsid w:val="00E203B8"/>
    <w:rsid w:val="00E30B71"/>
    <w:rsid w:val="00E36EFB"/>
    <w:rsid w:val="00E401F2"/>
    <w:rsid w:val="00E44AC8"/>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D6F"/>
    <w:rsid w:val="00ED31A1"/>
    <w:rsid w:val="00ED373E"/>
    <w:rsid w:val="00ED3EE9"/>
    <w:rsid w:val="00ED7BA9"/>
    <w:rsid w:val="00EE1F6D"/>
    <w:rsid w:val="00EE7091"/>
    <w:rsid w:val="00EF11B0"/>
    <w:rsid w:val="00EF578C"/>
    <w:rsid w:val="00EF7D44"/>
    <w:rsid w:val="00F0605D"/>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 w:val="261C0E1A"/>
    <w:rsid w:val="2BC5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nesenewyear.net/" TargetMode="External"/><Relationship Id="rId5" Type="http://schemas.openxmlformats.org/officeDocument/2006/relationships/footnotes" Target="footnotes.xml"/><Relationship Id="rId10" Type="http://schemas.openxmlformats.org/officeDocument/2006/relationships/hyperlink" Target="https://chinesenewyear.net/zodia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2019-11-14T18:07:00Z</dcterms:created>
  <dcterms:modified xsi:type="dcterms:W3CDTF">2019-11-14T18:39:00Z</dcterms:modified>
</cp:coreProperties>
</file>